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199"/>
        <w:gridCol w:w="624"/>
        <w:gridCol w:w="794"/>
        <w:gridCol w:w="425"/>
        <w:gridCol w:w="1134"/>
        <w:gridCol w:w="709"/>
        <w:gridCol w:w="709"/>
        <w:gridCol w:w="1134"/>
        <w:gridCol w:w="823"/>
      </w:tblGrid>
      <w:tr w:rsidR="00C644A0" w14:paraId="42474475" w14:textId="359AA93B" w:rsidTr="008C4032">
        <w:trPr>
          <w:cantSplit/>
          <w:trHeight w:val="1814"/>
        </w:trPr>
        <w:tc>
          <w:tcPr>
            <w:tcW w:w="1119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E35F55" w14:textId="6A0D5B6D" w:rsidR="00C644A0" w:rsidRPr="00723D8C" w:rsidRDefault="00723D8C" w:rsidP="00A775B7">
            <w:pPr>
              <w:spacing w:before="0" w:line="216" w:lineRule="auto"/>
              <w:rPr>
                <w:rStyle w:val="Rfrencelgre"/>
                <w:rFonts w:ascii="Overpass" w:hAnsi="Overpass"/>
                <w:b/>
                <w:bCs/>
                <w:color w:val="E30413" w:themeColor="text2"/>
                <w:sz w:val="28"/>
                <w:szCs w:val="28"/>
              </w:rPr>
            </w:pPr>
            <w:r w:rsidRPr="00723D8C">
              <w:rPr>
                <w:rStyle w:val="Rfrencelgre"/>
                <w:rFonts w:ascii="Overpass" w:hAnsi="Overpass"/>
                <w:b/>
                <w:bCs/>
                <w:color w:val="E30413" w:themeColor="text2"/>
                <w:sz w:val="28"/>
                <w:szCs w:val="28"/>
              </w:rPr>
              <w:t xml:space="preserve">Intégration des compétences générales de premier cycle – </w:t>
            </w:r>
            <w:r w:rsidR="00CE4690" w:rsidRPr="00723D8C">
              <w:rPr>
                <w:rStyle w:val="Rfrencelgre"/>
                <w:rFonts w:ascii="Overpass" w:hAnsi="Overpass"/>
                <w:b/>
                <w:bCs/>
                <w:color w:val="E30413" w:themeColor="text2"/>
                <w:sz w:val="28"/>
                <w:szCs w:val="28"/>
              </w:rPr>
              <w:t>Liste de vérification</w:t>
            </w:r>
          </w:p>
          <w:p w14:paraId="30DEE114" w14:textId="7A7A1B8E" w:rsidR="00CB171F" w:rsidRPr="001E5365" w:rsidRDefault="00234D93" w:rsidP="00C37F3F">
            <w:pPr>
              <w:spacing w:before="60" w:after="6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Cette liste de vérification est un aide-mémoire pour réviser votre démonstration d’intégration </w:t>
            </w:r>
            <w:hyperlink r:id="rId10" w:history="1">
              <w:r w:rsidRPr="005E563A">
                <w:rPr>
                  <w:rStyle w:val="Hyperlien"/>
                  <w:sz w:val="20"/>
                  <w:szCs w:val="20"/>
                </w:rPr>
                <w:t>des compétences générales des programmes de grade de premier cycle</w:t>
              </w:r>
            </w:hyperlink>
            <w:r w:rsidR="00CB171F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(CG)</w:t>
            </w:r>
            <w:r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  <w:r w:rsidR="0007440A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</w:t>
            </w:r>
            <w:r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Pour chacune des trois catégories (Profil de sortie, Enseignement-apprentissage, Évaluation), cochez </w:t>
            </w:r>
            <w:r w:rsidRPr="00714EEC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une</w:t>
            </w:r>
            <w:r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case par </w:t>
            </w:r>
            <w:r w:rsidR="00CB171F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CG</w:t>
            </w:r>
            <w:r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, selon l’approche retenue pour l’intégrer</w:t>
            </w:r>
            <w:r w:rsidR="0007440A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au programme</w:t>
            </w:r>
            <w:r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</w:p>
          <w:p w14:paraId="24A164EB" w14:textId="6D183B3B" w:rsidR="00234D93" w:rsidRDefault="006A4D9C" w:rsidP="00C37F3F">
            <w:pPr>
              <w:spacing w:before="60" w:after="60"/>
              <w:rPr>
                <w:rStyle w:val="Rfrencelgre"/>
                <w:rFonts w:ascii="Overpass" w:hAnsi="Overpass"/>
                <w:color w:val="auto"/>
                <w:sz w:val="24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NOTE : </w:t>
            </w:r>
            <w:r w:rsidR="00234D93" w:rsidRPr="00837407">
              <w:rPr>
                <w:rStyle w:val="Rfrencelgre"/>
                <w:rFonts w:ascii="Overpass" w:hAnsi="Overpass"/>
                <w:i/>
                <w:iCs/>
                <w:color w:val="auto"/>
                <w:sz w:val="20"/>
                <w:szCs w:val="20"/>
              </w:rPr>
              <w:t xml:space="preserve">Si vous ne pouvez pas cocher une case dans chaque catégorie pour chaque compétence, l’intégration des </w:t>
            </w:r>
            <w:r w:rsidR="00F15398" w:rsidRPr="00837407">
              <w:rPr>
                <w:rStyle w:val="Rfrencelgre"/>
                <w:rFonts w:ascii="Overpass" w:hAnsi="Overpass"/>
                <w:i/>
                <w:iCs/>
                <w:color w:val="auto"/>
                <w:sz w:val="20"/>
                <w:szCs w:val="20"/>
              </w:rPr>
              <w:t xml:space="preserve">CG </w:t>
            </w:r>
            <w:r w:rsidR="00234D93" w:rsidRPr="00837407">
              <w:rPr>
                <w:rStyle w:val="Rfrencelgre"/>
                <w:rFonts w:ascii="Overpass" w:hAnsi="Overpass"/>
                <w:i/>
                <w:iCs/>
                <w:color w:val="auto"/>
                <w:sz w:val="20"/>
                <w:szCs w:val="20"/>
              </w:rPr>
              <w:t>risque d’être incomplète.</w:t>
            </w:r>
            <w:r w:rsidR="00C37F3F" w:rsidRPr="00837407">
              <w:rPr>
                <w:rStyle w:val="Rfrencelgre"/>
                <w:rFonts w:ascii="Overpass" w:hAnsi="Overpass"/>
                <w:i/>
                <w:iCs/>
                <w:color w:val="auto"/>
                <w:sz w:val="20"/>
                <w:szCs w:val="20"/>
              </w:rPr>
              <w:t xml:space="preserve"> Au besoin, consultez votre conseillère ou conseiller en pédagogie universitaire de programme ou le SSE</w:t>
            </w:r>
            <w:r w:rsidR="00C37F3F" w:rsidRPr="001E5365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7E6F5669" w14:textId="6D3B9524" w:rsidR="00C644A0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b) </w:t>
            </w:r>
            <w:r w:rsidR="00C644A0" w:rsidRPr="00C644A0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Recherche docume</w:t>
            </w:r>
            <w:r w:rsidR="00C644A0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n</w:t>
            </w:r>
            <w:r w:rsidR="00C644A0" w:rsidRPr="00C644A0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taire</w:t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textDirection w:val="btLr"/>
            <w:vAlign w:val="center"/>
          </w:tcPr>
          <w:p w14:paraId="2B5507C5" w14:textId="4148BCB8" w:rsidR="00C644A0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c) </w:t>
            </w:r>
            <w:r w:rsidR="00C644A0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Démarche propre au domaine</w:t>
            </w:r>
            <w:r w:rsidR="00BA01CC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…</w:t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2637BF0F" w14:textId="411AF54C" w:rsidR="00C644A0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d) </w:t>
            </w:r>
            <w:r w:rsidR="00C644A0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Communication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textDirection w:val="btLr"/>
            <w:vAlign w:val="center"/>
          </w:tcPr>
          <w:p w14:paraId="267F81C0" w14:textId="22375F1E" w:rsidR="001D5C18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e)  </w:t>
            </w:r>
            <w:r w:rsidR="00BA01CC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A</w:t>
            </w:r>
            <w:r w:rsidR="00B7111E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utres 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disciplin</w:t>
            </w:r>
            <w:r w:rsidR="00B7111E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es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</w:t>
            </w:r>
            <w:r w:rsidR="00C37F3F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i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nternational, interculturel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1975CF0C" w14:textId="7A8CF528" w:rsidR="001D5C18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f) 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Numérique</w:t>
            </w: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(critique)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textDirection w:val="btLr"/>
            <w:vAlign w:val="center"/>
          </w:tcPr>
          <w:p w14:paraId="1CE390D0" w14:textId="6669593B" w:rsidR="001D5C18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g) 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Interaction et collaboration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3B5BD20C" w14:textId="00FE08EF" w:rsidR="001D5C18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h) 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Éthique +</w:t>
            </w:r>
            <w:r w:rsidR="00CE4690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responsabilité +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enjeux </w:t>
            </w:r>
            <w:proofErr w:type="spellStart"/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socié</w:t>
            </w:r>
            <w:r w:rsidR="00C1398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t</w:t>
            </w:r>
            <w:proofErr w:type="spellEnd"/>
            <w:r w:rsidR="00C1398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</w:t>
            </w:r>
            <w:proofErr w:type="gramStart"/>
            <w:r w:rsidR="00C1398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et</w:t>
            </w:r>
            <w:proofErr w:type="gramEnd"/>
            <w:r w:rsidR="00C1398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envir</w:t>
            </w:r>
            <w:proofErr w:type="spellEnd"/>
            <w:r w:rsidR="00C1398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textDirection w:val="btLr"/>
            <w:vAlign w:val="center"/>
          </w:tcPr>
          <w:p w14:paraId="095B13E1" w14:textId="10AE785B" w:rsidR="001D5C18" w:rsidRPr="00C644A0" w:rsidRDefault="00575F0A" w:rsidP="008F6AE7">
            <w:pPr>
              <w:spacing w:before="0" w:after="0" w:line="216" w:lineRule="auto"/>
              <w:ind w:left="255" w:right="57" w:hanging="198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i) </w:t>
            </w:r>
            <w:r w:rsidR="001D5C18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Adaptation + apprentissage à vie</w:t>
            </w:r>
          </w:p>
        </w:tc>
      </w:tr>
      <w:tr w:rsidR="00CE4690" w14:paraId="171E8D68" w14:textId="77777777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1A317A0" w14:textId="4D842B01" w:rsidR="00CE4690" w:rsidRPr="000E42A4" w:rsidRDefault="00CE4690" w:rsidP="00A775B7">
            <w:pPr>
              <w:spacing w:before="40" w:after="4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E4690">
              <w:rPr>
                <w:rStyle w:val="Rfrencelgre"/>
                <w:rFonts w:ascii="Overpass" w:hAnsi="Overpass"/>
                <w:b/>
                <w:bCs/>
                <w:color w:val="000000" w:themeColor="text1"/>
                <w:sz w:val="24"/>
              </w:rPr>
              <w:t>Profil de sortie</w:t>
            </w:r>
            <w:r w:rsidR="00A13B44">
              <w:rPr>
                <w:rStyle w:val="Rfrencelgre"/>
                <w:rFonts w:ascii="Overpass" w:hAnsi="Overpass"/>
                <w:b/>
                <w:bCs/>
                <w:color w:val="000000" w:themeColor="text1"/>
                <w:sz w:val="24"/>
              </w:rPr>
              <w:t xml:space="preserve"> du programme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48CE5028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DE5F21D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986055E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588E840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042B7D2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1A929B3A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559D2CC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1F88BF8" w14:textId="77777777" w:rsidR="00CE4690" w:rsidRPr="008050D7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E4690" w14:paraId="241A6F41" w14:textId="3152FD9C" w:rsidTr="0089789B">
        <w:trPr>
          <w:trHeight w:val="90"/>
        </w:trPr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93E8A" w14:textId="6272A4E5" w:rsidR="0067144E" w:rsidRPr="0078003F" w:rsidRDefault="0067144E" w:rsidP="00C37F3F">
            <w:pPr>
              <w:spacing w:before="40" w:after="40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78003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>Compét</w:t>
            </w:r>
            <w:r w:rsidR="0078003F" w:rsidRPr="0078003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 xml:space="preserve">ence </w:t>
            </w:r>
            <w:r w:rsidR="00A13B44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 xml:space="preserve">générale </w:t>
            </w:r>
            <w:r w:rsidR="0078003F" w:rsidRPr="0078003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>explicitement intégrée</w:t>
            </w:r>
            <w:r w:rsidR="003115B8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 xml:space="preserve"> aux cibles d’apprentissages (objectifs ou compétences)</w:t>
            </w:r>
          </w:p>
          <w:p w14:paraId="2A915299" w14:textId="3869061B" w:rsidR="00CE4690" w:rsidRPr="00014737" w:rsidRDefault="00CE4690" w:rsidP="00C37F3F">
            <w:pPr>
              <w:spacing w:before="40" w:after="40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0E42A4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La compétence est explicite dans les cibles d’apprentissage du programm</w:t>
            </w:r>
            <w:r w:rsidR="00234D93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e</w:t>
            </w:r>
            <w:r w:rsidR="00C5482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(objectifs ou compétences de programme), dans une formulation propre au domaine d’études</w:t>
            </w:r>
            <w:r w:rsidR="00091FE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5B94A6EE" w14:textId="4E03F4D4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6087E99A" w14:textId="41647A84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430846B5" w14:textId="1AB8C68F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6BB393B4" w14:textId="003300D2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1B5CF174" w14:textId="60860F2B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DE65A4F" w14:textId="2A0709D2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6A4807B0" w14:textId="2051F25F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D81CEB" w14:textId="6ED9ABC8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CE4690" w14:paraId="51126A54" w14:textId="2FE1B351" w:rsidTr="0089789B">
        <w:trPr>
          <w:trHeight w:val="408"/>
        </w:trPr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75B217" w14:textId="5B5785BB" w:rsidR="0078003F" w:rsidRDefault="0078003F" w:rsidP="00C37F3F">
            <w:pPr>
              <w:spacing w:before="40" w:after="4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78003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>Compétence</w:t>
            </w:r>
            <w:r w:rsidR="00A13B44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 xml:space="preserve"> générale</w:t>
            </w:r>
            <w:r w:rsidRPr="0078003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>im</w:t>
            </w:r>
            <w:r w:rsidRPr="0078003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>plicitement intégrée</w:t>
            </w:r>
            <w:r w:rsidR="00F438D2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A13B44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t>aux cibles d’apprentissages (objectifs ou compétences)</w:t>
            </w:r>
          </w:p>
          <w:p w14:paraId="28B8B55D" w14:textId="31EF2544" w:rsidR="00CE4690" w:rsidRPr="000E42A4" w:rsidRDefault="00CE4690" w:rsidP="00C37F3F">
            <w:pPr>
              <w:spacing w:before="40" w:after="4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0E42A4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La compétence est implicite dans les cibles d’apprentissage du programme</w:t>
            </w:r>
            <w:r w:rsidR="0078003F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. </w:t>
            </w:r>
            <w:r w:rsidRPr="000E42A4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Le lien entre la compétence et </w:t>
            </w:r>
            <w:r w:rsidR="0078003F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les </w:t>
            </w:r>
            <w:r w:rsidRPr="000E42A4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cibles </w:t>
            </w:r>
            <w:r w:rsidR="00091FE1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où on la considère implicite </w:t>
            </w:r>
            <w:r w:rsidRPr="000E42A4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est </w:t>
            </w:r>
            <w:r w:rsidR="00B12E8C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raisonnable et il est </w:t>
            </w:r>
            <w:r w:rsidRPr="000E42A4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expliqué</w:t>
            </w:r>
            <w:r w:rsidR="0078003F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>.</w:t>
            </w:r>
            <w:r w:rsidR="00B12E8C"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  <w:t xml:space="preserve"> </w:t>
            </w:r>
            <w:r w:rsidR="006B07D4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/>
                <w:color w:val="000000" w:themeColor="text1"/>
                <w:sz w:val="20"/>
                <w:szCs w:val="20"/>
              </w:rPr>
              <mc:AlternateContent>
                <mc:Choice Requires="w16se">
                  <w16se:symEx w16se:font="Apple Color Emoji" w16se:char="26A0"/>
                </mc:Choice>
                <mc:Fallback>
                  <w:t>⚠</w:t>
                </mc:Fallback>
              </mc:AlternateContent>
            </w:r>
            <w:r w:rsidR="006B07D4">
              <w:rPr>
                <w:b/>
                <w:bCs/>
                <w:color w:val="000000" w:themeColor="text1"/>
                <w:sz w:val="20"/>
                <w:szCs w:val="20"/>
              </w:rPr>
              <w:t xml:space="preserve">️ </w:t>
            </w:r>
            <w:r w:rsidR="00B12E8C" w:rsidRPr="006B07D4">
              <w:rPr>
                <w:rStyle w:val="Rfrencelgre"/>
                <w:rFonts w:ascii="Overpass" w:hAnsi="Overpass"/>
                <w:i/>
                <w:iCs/>
                <w:color w:val="auto"/>
                <w:sz w:val="20"/>
                <w:szCs w:val="20"/>
              </w:rPr>
              <w:t xml:space="preserve">Note : </w:t>
            </w:r>
            <w:r w:rsidR="006B07D4" w:rsidRPr="006B07D4">
              <w:rPr>
                <w:rStyle w:val="Rfrencelgre"/>
                <w:rFonts w:ascii="Overpass" w:hAnsi="Overpass"/>
                <w:i/>
                <w:iCs/>
                <w:color w:val="auto"/>
                <w:sz w:val="20"/>
                <w:szCs w:val="20"/>
              </w:rPr>
              <w:t>le recours à l’intégration implicite doit être exceptionnel.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51AE2724" w14:textId="24553B52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E68CD53" w14:textId="36D5A03D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748C3CB8" w14:textId="3DA60E27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19F5705" w14:textId="3FB32C71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CDAEA7F" w14:textId="1200C788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3963909" w14:textId="6B107CFA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48BB74ED" w14:textId="02CBF591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A8F92E" w14:textId="2FA003A1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CE4690" w14:paraId="727D313A" w14:textId="272F41D3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14C2066D" w14:textId="515F51CA" w:rsidR="00CE4690" w:rsidRPr="000E42A4" w:rsidRDefault="00CE4690" w:rsidP="00A775B7">
            <w:pPr>
              <w:spacing w:before="40" w:after="4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234D93">
              <w:rPr>
                <w:rStyle w:val="Rfrencelgre"/>
                <w:rFonts w:ascii="Overpass" w:hAnsi="Overpass"/>
                <w:b/>
                <w:bCs/>
                <w:color w:val="000000" w:themeColor="text1"/>
                <w:sz w:val="24"/>
              </w:rPr>
              <w:t>Enseignement-apprentissage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5DC55069" w14:textId="5CDCAE8E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1BE34BB2" w14:textId="43B6F4DE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126BCCC6" w14:textId="398F2624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27ED190B" w14:textId="1682F8CA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498454D0" w14:textId="44D76679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4DAA944F" w14:textId="454D62E3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54C30FDA" w14:textId="457C1C10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AFCF5CC" w14:textId="3E6F0E15" w:rsidR="00CE4690" w:rsidRPr="00C878EF" w:rsidRDefault="00CE4690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</w:tr>
      <w:tr w:rsidR="00CE4690" w14:paraId="7F2630D7" w14:textId="01AA914C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994D72" w14:textId="48DFCB32" w:rsidR="00DD033D" w:rsidRPr="00DD033D" w:rsidRDefault="00DD033D" w:rsidP="00C37F3F">
            <w:pPr>
              <w:spacing w:before="40" w:after="40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  <w:r w:rsidRPr="00DD033D"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  <w:t>Cours obligatoire(s)</w:t>
            </w:r>
          </w:p>
          <w:p w14:paraId="080D3E93" w14:textId="3F9ADDC0" w:rsidR="00CE4690" w:rsidRPr="00575F0A" w:rsidRDefault="00CE4690" w:rsidP="00C37F3F">
            <w:pPr>
              <w:spacing w:before="40" w:after="40"/>
              <w:rPr>
                <w:rStyle w:val="Rfrencelgre"/>
                <w:rFonts w:ascii="Overpass" w:hAnsi="Overpass"/>
                <w:color w:val="000000" w:themeColor="text1"/>
                <w:sz w:val="20"/>
                <w:szCs w:val="20"/>
              </w:rPr>
            </w:pPr>
            <w:r w:rsidRPr="00F0231A">
              <w:rPr>
                <w:rStyle w:val="Rfrencelgre"/>
                <w:rFonts w:ascii="Overpass" w:hAnsi="Overpass"/>
                <w:color w:val="000000" w:themeColor="text1"/>
                <w:sz w:val="20"/>
                <w:szCs w:val="20"/>
              </w:rPr>
              <w:t>Le développement de la compétence est pris en charge dans une ou plusieurs activités créditées obligatoires</w:t>
            </w:r>
            <w:r w:rsidR="00347E82">
              <w:rPr>
                <w:rStyle w:val="Rfrencelgre"/>
                <w:rFonts w:ascii="Overpass" w:hAnsi="Overpass"/>
                <w:color w:val="000000" w:themeColor="text1"/>
                <w:sz w:val="20"/>
                <w:szCs w:val="20"/>
              </w:rPr>
              <w:t xml:space="preserve"> </w:t>
            </w:r>
            <w:r w:rsidR="002B1F6E">
              <w:rPr>
                <w:color w:val="000000" w:themeColor="text1"/>
                <w:sz w:val="20"/>
                <w:szCs w:val="20"/>
              </w:rPr>
              <w:t>identifiées</w:t>
            </w:r>
            <w:r w:rsidR="00575F0A">
              <w:rPr>
                <w:rStyle w:val="Rfrencelgre"/>
                <w:rFonts w:ascii="Overpass" w:hAnsi="Overpass"/>
                <w:color w:val="000000" w:themeColor="text1"/>
                <w:sz w:val="20"/>
                <w:szCs w:val="20"/>
              </w:rPr>
              <w:t xml:space="preserve">. </w:t>
            </w:r>
            <w:r w:rsidR="008E514D">
              <w:rPr>
                <w:color w:val="000000" w:themeColor="text1"/>
                <w:sz w:val="20"/>
                <w:szCs w:val="20"/>
              </w:rPr>
              <w:t xml:space="preserve">Le titre de l’activité ou sa description officielle permettent de faire un lien évident avec la compétence. </w:t>
            </w:r>
            <w:r w:rsidR="003118D1">
              <w:rPr>
                <w:color w:val="000000" w:themeColor="text1"/>
                <w:sz w:val="20"/>
                <w:szCs w:val="20"/>
              </w:rPr>
              <w:t xml:space="preserve">Sinon, </w:t>
            </w:r>
            <w:r w:rsidR="003118D1">
              <w:rPr>
                <w:sz w:val="20"/>
                <w:szCs w:val="20"/>
              </w:rPr>
              <w:t>u</w:t>
            </w:r>
            <w:r w:rsidR="003118D1" w:rsidRPr="006316C9">
              <w:rPr>
                <w:sz w:val="20"/>
                <w:szCs w:val="20"/>
              </w:rPr>
              <w:t xml:space="preserve">ne </w:t>
            </w:r>
            <w:r w:rsidR="006907C1" w:rsidRPr="006316C9">
              <w:rPr>
                <w:sz w:val="20"/>
                <w:szCs w:val="20"/>
              </w:rPr>
              <w:t xml:space="preserve">brève description des </w:t>
            </w:r>
            <w:r w:rsidR="006907C1">
              <w:rPr>
                <w:sz w:val="20"/>
                <w:szCs w:val="20"/>
              </w:rPr>
              <w:t>moyens</w:t>
            </w:r>
            <w:r w:rsidR="006907C1" w:rsidRPr="006316C9">
              <w:rPr>
                <w:sz w:val="20"/>
                <w:szCs w:val="20"/>
              </w:rPr>
              <w:t xml:space="preserve"> d’enseignement</w:t>
            </w:r>
            <w:r w:rsidR="006907C1">
              <w:rPr>
                <w:sz w:val="20"/>
                <w:szCs w:val="20"/>
              </w:rPr>
              <w:t>-</w:t>
            </w:r>
            <w:r w:rsidR="006907C1" w:rsidRPr="006316C9">
              <w:rPr>
                <w:sz w:val="20"/>
                <w:szCs w:val="20"/>
              </w:rPr>
              <w:t xml:space="preserve">apprentissage </w:t>
            </w:r>
            <w:r w:rsidR="006907C1">
              <w:rPr>
                <w:sz w:val="20"/>
                <w:szCs w:val="20"/>
              </w:rPr>
              <w:t>de</w:t>
            </w:r>
            <w:r w:rsidR="006907C1" w:rsidRPr="006316C9">
              <w:rPr>
                <w:sz w:val="20"/>
                <w:szCs w:val="20"/>
              </w:rPr>
              <w:t xml:space="preserve"> la compétence est fournie</w:t>
            </w:r>
            <w:r w:rsidR="006907C1">
              <w:rPr>
                <w:sz w:val="20"/>
                <w:szCs w:val="20"/>
              </w:rPr>
              <w:t>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7880D7E6" w14:textId="24EAB392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1873B78" w14:textId="59EC3F6E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4FEDCB82" w14:textId="27401A51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047581E2" w14:textId="7C87652A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497B6D1" w14:textId="0C59424C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A038974" w14:textId="360F3705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7811E9AC" w14:textId="21CDB549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94AF7C" w14:textId="3707E600" w:rsidR="00CE4690" w:rsidRPr="00C878EF" w:rsidRDefault="00CE4690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CE4690" w14:paraId="5A66E633" w14:textId="5E8A45E0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D5516" w14:textId="5C969094" w:rsidR="00364517" w:rsidRPr="00364517" w:rsidRDefault="00D34C56" w:rsidP="00C37F3F">
            <w:pPr>
              <w:spacing w:before="40" w:after="4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Tous les cours d’une r</w:t>
            </w:r>
            <w:r w:rsidR="00364517" w:rsidRPr="00364517">
              <w:rPr>
                <w:b/>
                <w:bCs/>
                <w:color w:val="000000" w:themeColor="text1"/>
                <w:sz w:val="20"/>
                <w:szCs w:val="20"/>
              </w:rPr>
              <w:t>ègle de cours à option</w:t>
            </w:r>
          </w:p>
          <w:p w14:paraId="686088A4" w14:textId="2FDE4DEE" w:rsidR="00CE4690" w:rsidRPr="000E42A4" w:rsidRDefault="00CB7977" w:rsidP="00C37F3F">
            <w:pPr>
              <w:spacing w:before="40" w:after="4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 w:rsidRPr="00F0231A">
              <w:rPr>
                <w:color w:val="000000" w:themeColor="text1"/>
                <w:sz w:val="20"/>
                <w:szCs w:val="20"/>
              </w:rPr>
              <w:t>Le développement de la compétence est pris en charge dans tous les cours d’une règle</w:t>
            </w:r>
            <w:r>
              <w:rPr>
                <w:color w:val="000000" w:themeColor="text1"/>
                <w:sz w:val="20"/>
                <w:szCs w:val="20"/>
              </w:rPr>
              <w:t>. La règle est indiquée, avec une explication de comment le développement de la compétence est assuré</w:t>
            </w:r>
            <w:r w:rsidR="00D573B7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 xml:space="preserve"> peu importe les choix faits par la personne étudiante. U</w:t>
            </w:r>
            <w:r w:rsidRPr="00F0231A">
              <w:rPr>
                <w:color w:val="000000" w:themeColor="text1"/>
                <w:sz w:val="20"/>
                <w:szCs w:val="20"/>
              </w:rPr>
              <w:t xml:space="preserve">ne brève description </w:t>
            </w:r>
            <w:r w:rsidRPr="00F0231A">
              <w:rPr>
                <w:sz w:val="20"/>
                <w:szCs w:val="20"/>
              </w:rPr>
              <w:t xml:space="preserve">des </w:t>
            </w:r>
            <w:r>
              <w:rPr>
                <w:sz w:val="20"/>
                <w:szCs w:val="20"/>
              </w:rPr>
              <w:t>moyens</w:t>
            </w:r>
            <w:r w:rsidRPr="00F0231A">
              <w:rPr>
                <w:sz w:val="20"/>
                <w:szCs w:val="20"/>
              </w:rPr>
              <w:t xml:space="preserve"> d’enseignement-apprentissage </w:t>
            </w:r>
            <w:r w:rsidR="007C5585">
              <w:rPr>
                <w:sz w:val="20"/>
                <w:szCs w:val="20"/>
              </w:rPr>
              <w:t>de</w:t>
            </w:r>
            <w:r w:rsidRPr="00F0231A">
              <w:rPr>
                <w:sz w:val="20"/>
                <w:szCs w:val="20"/>
              </w:rPr>
              <w:t xml:space="preserve"> la compétence</w:t>
            </w:r>
            <w:r>
              <w:rPr>
                <w:sz w:val="20"/>
                <w:szCs w:val="20"/>
              </w:rPr>
              <w:t xml:space="preserve"> dans les cours de la règle est fournie.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595940AB" w14:textId="6A940BEA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0F072BC" w14:textId="57F0056F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1AD30308" w14:textId="308D746A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C1F0918" w14:textId="632DE31D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44116F47" w14:textId="5B5712AE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7998555" w14:textId="2751A59F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3D93643B" w14:textId="6E3E2155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A78D12" w14:textId="7ACA77E1" w:rsidR="00CE4690" w:rsidRPr="00C878EF" w:rsidRDefault="00CE4690" w:rsidP="00C37F3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575F0A" w14:paraId="56B329D5" w14:textId="77777777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5BD24E9" w14:textId="4AB105B4" w:rsidR="00575F0A" w:rsidRPr="000E42A4" w:rsidRDefault="00575F0A" w:rsidP="00A775B7">
            <w:pPr>
              <w:spacing w:before="40" w:after="40"/>
              <w:rPr>
                <w:rStyle w:val="Rfrencelgre"/>
                <w:rFonts w:ascii="Overpass" w:hAnsi="Overpass"/>
                <w:color w:val="auto"/>
                <w:sz w:val="20"/>
                <w:szCs w:val="20"/>
              </w:rPr>
            </w:pPr>
            <w:r>
              <w:rPr>
                <w:rStyle w:val="Rfrencelgre"/>
                <w:rFonts w:ascii="Overpass" w:hAnsi="Overpass"/>
                <w:b/>
                <w:bCs/>
                <w:color w:val="000000" w:themeColor="text1"/>
                <w:sz w:val="24"/>
              </w:rPr>
              <w:t>Évaluation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343DDA22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43E61BE0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6DC82BD3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33463A7C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283E720D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7EAA2FBD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14:paraId="61F66FC0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462A0FF6" w14:textId="77777777" w:rsidR="00575F0A" w:rsidRPr="00C878EF" w:rsidRDefault="00575F0A" w:rsidP="00575F0A">
            <w:pPr>
              <w:spacing w:before="60" w:after="6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</w:p>
        </w:tc>
      </w:tr>
      <w:tr w:rsidR="00575F0A" w14:paraId="15E7A0C4" w14:textId="77777777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A3D65E" w14:textId="6C5A75D0" w:rsidR="0067144E" w:rsidRPr="00DD033D" w:rsidRDefault="0067144E" w:rsidP="0067144E">
            <w:pPr>
              <w:spacing w:before="40" w:after="40"/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</w:pPr>
            <w:r w:rsidRPr="00DD033D">
              <w:rPr>
                <w:rStyle w:val="Rfrencelgre"/>
                <w:rFonts w:ascii="Overpass" w:hAnsi="Overpass"/>
                <w:b/>
                <w:bCs/>
                <w:color w:val="000000" w:themeColor="text1"/>
                <w:sz w:val="20"/>
                <w:szCs w:val="20"/>
              </w:rPr>
              <w:t>Cours obligatoire(s)</w:t>
            </w:r>
          </w:p>
          <w:p w14:paraId="2127F6DD" w14:textId="44C75598" w:rsidR="00575F0A" w:rsidRPr="00F0231A" w:rsidRDefault="00575F0A" w:rsidP="00C37F3F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La compétence est évaluée de façon sommative dans une ou plusieurs activités créditées </w:t>
            </w:r>
            <w:r w:rsidR="00FF650A">
              <w:rPr>
                <w:color w:val="000000" w:themeColor="text1"/>
                <w:sz w:val="20"/>
                <w:szCs w:val="20"/>
              </w:rPr>
              <w:t>obligatoire</w:t>
            </w:r>
            <w:r w:rsidR="00CB7977">
              <w:rPr>
                <w:color w:val="000000" w:themeColor="text1"/>
                <w:sz w:val="20"/>
                <w:szCs w:val="20"/>
              </w:rPr>
              <w:t>s</w:t>
            </w:r>
            <w:r w:rsidR="009F05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2B1F6E">
              <w:rPr>
                <w:color w:val="000000" w:themeColor="text1"/>
                <w:sz w:val="20"/>
                <w:szCs w:val="20"/>
              </w:rPr>
              <w:t>identifiées</w:t>
            </w:r>
            <w:r>
              <w:rPr>
                <w:color w:val="000000" w:themeColor="text1"/>
                <w:sz w:val="20"/>
                <w:szCs w:val="20"/>
              </w:rPr>
              <w:t>. Le titre de l’activité ou sa description officielle permettent de faire un lien évident avec la compétence</w:t>
            </w:r>
            <w:r w:rsidR="009F05E7">
              <w:rPr>
                <w:color w:val="000000" w:themeColor="text1"/>
                <w:sz w:val="20"/>
                <w:szCs w:val="20"/>
              </w:rPr>
              <w:t xml:space="preserve">. Sinon, </w:t>
            </w:r>
            <w:r w:rsidR="004807A8">
              <w:rPr>
                <w:sz w:val="20"/>
                <w:szCs w:val="20"/>
              </w:rPr>
              <w:t>u</w:t>
            </w:r>
            <w:r w:rsidR="004807A8" w:rsidRPr="006316C9">
              <w:rPr>
                <w:sz w:val="20"/>
                <w:szCs w:val="20"/>
              </w:rPr>
              <w:t xml:space="preserve">ne brève description des </w:t>
            </w:r>
            <w:r w:rsidR="004807A8">
              <w:rPr>
                <w:sz w:val="20"/>
                <w:szCs w:val="20"/>
              </w:rPr>
              <w:t>moyens</w:t>
            </w:r>
            <w:r w:rsidR="004807A8" w:rsidRPr="006316C9">
              <w:rPr>
                <w:sz w:val="20"/>
                <w:szCs w:val="20"/>
              </w:rPr>
              <w:t xml:space="preserve"> d’</w:t>
            </w:r>
            <w:r w:rsidR="004807A8">
              <w:rPr>
                <w:sz w:val="20"/>
                <w:szCs w:val="20"/>
              </w:rPr>
              <w:t>évaluation</w:t>
            </w:r>
            <w:r w:rsidR="004807A8" w:rsidRPr="006316C9">
              <w:rPr>
                <w:sz w:val="20"/>
                <w:szCs w:val="20"/>
              </w:rPr>
              <w:t xml:space="preserve"> </w:t>
            </w:r>
            <w:r w:rsidR="004807A8">
              <w:rPr>
                <w:sz w:val="20"/>
                <w:szCs w:val="20"/>
              </w:rPr>
              <w:t>de</w:t>
            </w:r>
            <w:r w:rsidR="004807A8" w:rsidRPr="006316C9">
              <w:rPr>
                <w:sz w:val="20"/>
                <w:szCs w:val="20"/>
              </w:rPr>
              <w:t xml:space="preserve"> la compétence est fournie</w:t>
            </w:r>
            <w:r w:rsidR="004807A8">
              <w:rPr>
                <w:sz w:val="20"/>
                <w:szCs w:val="20"/>
              </w:rPr>
              <w:t>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15363336" w14:textId="3B21827A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B575790" w14:textId="0F975BB7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40C70AF3" w14:textId="3CA62358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EFBEBBD" w14:textId="4CA6B2B9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118F74E0" w14:textId="32232F2F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783663A" w14:textId="0AD5FEF6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16F5A965" w14:textId="4EA2D186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7057DD" w14:textId="574CD752" w:rsidR="00575F0A" w:rsidRPr="00C878EF" w:rsidRDefault="00575F0A" w:rsidP="00C37F3F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631B9A" w14:paraId="4A670C21" w14:textId="77777777" w:rsidTr="0089789B">
        <w:tc>
          <w:tcPr>
            <w:tcW w:w="111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15DB5" w14:textId="77777777" w:rsidR="00510789" w:rsidRPr="00364517" w:rsidRDefault="00510789" w:rsidP="00510789">
            <w:pPr>
              <w:spacing w:before="40" w:after="4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Tous les cours d’une r</w:t>
            </w:r>
            <w:r w:rsidRPr="00364517">
              <w:rPr>
                <w:b/>
                <w:bCs/>
                <w:color w:val="000000" w:themeColor="text1"/>
                <w:sz w:val="20"/>
                <w:szCs w:val="20"/>
              </w:rPr>
              <w:t>ègle de cours à option</w:t>
            </w:r>
          </w:p>
          <w:p w14:paraId="7190F7C2" w14:textId="668FFD82" w:rsidR="00631B9A" w:rsidRDefault="00631B9A" w:rsidP="00631B9A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F0231A">
              <w:rPr>
                <w:color w:val="000000" w:themeColor="text1"/>
                <w:sz w:val="20"/>
                <w:szCs w:val="20"/>
              </w:rPr>
              <w:t xml:space="preserve">La compétence est </w:t>
            </w:r>
            <w:r>
              <w:rPr>
                <w:color w:val="000000" w:themeColor="text1"/>
                <w:sz w:val="20"/>
                <w:szCs w:val="20"/>
              </w:rPr>
              <w:t xml:space="preserve">évaluée de façon sommative </w:t>
            </w:r>
            <w:r w:rsidRPr="00F0231A">
              <w:rPr>
                <w:color w:val="000000" w:themeColor="text1"/>
                <w:sz w:val="20"/>
                <w:szCs w:val="20"/>
              </w:rPr>
              <w:t xml:space="preserve">dans </w:t>
            </w:r>
            <w:r>
              <w:rPr>
                <w:color w:val="000000" w:themeColor="text1"/>
                <w:sz w:val="20"/>
                <w:szCs w:val="20"/>
              </w:rPr>
              <w:t>tous les cours d’</w:t>
            </w:r>
            <w:r w:rsidRPr="00F0231A">
              <w:rPr>
                <w:color w:val="000000" w:themeColor="text1"/>
                <w:sz w:val="20"/>
                <w:szCs w:val="20"/>
              </w:rPr>
              <w:t>une r</w:t>
            </w:r>
            <w:r w:rsidRPr="00F0231A">
              <w:rPr>
                <w:sz w:val="20"/>
                <w:szCs w:val="20"/>
              </w:rPr>
              <w:t>ègle de cours à option</w:t>
            </w:r>
            <w:r>
              <w:rPr>
                <w:color w:val="000000" w:themeColor="text1"/>
                <w:sz w:val="20"/>
                <w:szCs w:val="20"/>
              </w:rPr>
              <w:t xml:space="preserve">. La règle est indiquée, avec une explication </w:t>
            </w:r>
            <w:r w:rsidR="00070F3C">
              <w:rPr>
                <w:color w:val="000000" w:themeColor="text1"/>
                <w:sz w:val="20"/>
                <w:szCs w:val="20"/>
              </w:rPr>
              <w:t>de comment la compétence est évaluée peu importe les choix faits par la personne étudiante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="004924D0">
              <w:rPr>
                <w:color w:val="000000" w:themeColor="text1"/>
                <w:sz w:val="20"/>
                <w:szCs w:val="20"/>
              </w:rPr>
              <w:t xml:space="preserve"> U</w:t>
            </w:r>
            <w:r w:rsidR="004924D0" w:rsidRPr="00F0231A">
              <w:rPr>
                <w:color w:val="000000" w:themeColor="text1"/>
                <w:sz w:val="20"/>
                <w:szCs w:val="20"/>
              </w:rPr>
              <w:t xml:space="preserve">ne brève description </w:t>
            </w:r>
            <w:r w:rsidR="004924D0" w:rsidRPr="00F0231A">
              <w:rPr>
                <w:sz w:val="20"/>
                <w:szCs w:val="20"/>
              </w:rPr>
              <w:t xml:space="preserve">des </w:t>
            </w:r>
            <w:r w:rsidR="004924D0">
              <w:rPr>
                <w:sz w:val="20"/>
                <w:szCs w:val="20"/>
              </w:rPr>
              <w:t>moyens</w:t>
            </w:r>
            <w:r w:rsidR="004924D0" w:rsidRPr="00F0231A">
              <w:rPr>
                <w:sz w:val="20"/>
                <w:szCs w:val="20"/>
              </w:rPr>
              <w:t xml:space="preserve"> d’</w:t>
            </w:r>
            <w:r w:rsidR="004924D0">
              <w:rPr>
                <w:sz w:val="20"/>
                <w:szCs w:val="20"/>
              </w:rPr>
              <w:t>évaluation</w:t>
            </w:r>
            <w:r w:rsidR="004924D0" w:rsidRPr="00F0231A">
              <w:rPr>
                <w:sz w:val="20"/>
                <w:szCs w:val="20"/>
              </w:rPr>
              <w:t xml:space="preserve"> </w:t>
            </w:r>
            <w:r w:rsidR="004924D0">
              <w:rPr>
                <w:sz w:val="20"/>
                <w:szCs w:val="20"/>
              </w:rPr>
              <w:t>de</w:t>
            </w:r>
            <w:r w:rsidR="004924D0" w:rsidRPr="00F0231A">
              <w:rPr>
                <w:sz w:val="20"/>
                <w:szCs w:val="20"/>
              </w:rPr>
              <w:t xml:space="preserve"> la compétence</w:t>
            </w:r>
            <w:r w:rsidR="004924D0">
              <w:rPr>
                <w:sz w:val="20"/>
                <w:szCs w:val="20"/>
              </w:rPr>
              <w:t xml:space="preserve"> dans les cours de la règle est fournie.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617DC762" w14:textId="4881A9DF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156E8D3" w14:textId="315EB83D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6E2EA18B" w14:textId="19CEC90A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0DF848DC" w14:textId="2D03460C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90FE10A" w14:textId="71A303C9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138EA31" w14:textId="15D53686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3F7D1E10" w14:textId="2F9979F0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8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F7117F" w14:textId="2DE7BC10" w:rsidR="00631B9A" w:rsidRPr="00C878EF" w:rsidRDefault="00631B9A" w:rsidP="00631B9A">
            <w:pPr>
              <w:spacing w:before="40" w:after="40"/>
              <w:jc w:val="center"/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pP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C878EF">
              <w:rPr>
                <w:rStyle w:val="Rfrencelgre"/>
                <w:rFonts w:ascii="Overpass" w:hAnsi="Overpass"/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10E2A8E3" w14:textId="2AEA37D5" w:rsidR="00E37851" w:rsidRPr="00B05B52" w:rsidRDefault="00E37851" w:rsidP="00B05B52">
      <w:pPr>
        <w:spacing w:before="0" w:after="0"/>
        <w:rPr>
          <w:rStyle w:val="Rfrencelgre"/>
          <w:rFonts w:ascii="Overpass" w:hAnsi="Overpass"/>
          <w:color w:val="auto"/>
          <w:sz w:val="8"/>
          <w:szCs w:val="8"/>
        </w:rPr>
      </w:pPr>
    </w:p>
    <w:sectPr w:rsidR="00E37851" w:rsidRPr="00B05B52" w:rsidSect="00F2156B">
      <w:headerReference w:type="default" r:id="rId11"/>
      <w:footerReference w:type="default" r:id="rId12"/>
      <w:pgSz w:w="20163" w:h="12242" w:orient="landscape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55D1F7" w14:textId="77777777" w:rsidR="00740BA4" w:rsidRDefault="00740BA4" w:rsidP="00A37EB9">
      <w:r>
        <w:separator/>
      </w:r>
    </w:p>
  </w:endnote>
  <w:endnote w:type="continuationSeparator" w:id="0">
    <w:p w14:paraId="2F2B81A1" w14:textId="77777777" w:rsidR="00740BA4" w:rsidRDefault="00740BA4" w:rsidP="00A3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verpass">
    <w:altName w:val="Calibri"/>
    <w:panose1 w:val="00000000000000000000"/>
    <w:charset w:val="00"/>
    <w:family w:val="auto"/>
    <w:pitch w:val="variable"/>
    <w:sig w:usb0="00000003" w:usb1="00000020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Overpass Light">
    <w:panose1 w:val="00000000000000000000"/>
    <w:charset w:val="00"/>
    <w:family w:val="auto"/>
    <w:pitch w:val="variable"/>
    <w:sig w:usb0="00000007" w:usb1="00000020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4A832E" w14:textId="0FEA5287" w:rsidR="00397DD0" w:rsidRDefault="00A775B7">
    <w:r>
      <w:rPr>
        <w:noProof/>
      </w:rPr>
      <w:drawing>
        <wp:anchor distT="0" distB="0" distL="114300" distR="114300" simplePos="0" relativeHeight="251658242" behindDoc="1" locked="0" layoutInCell="1" allowOverlap="1" wp14:anchorId="59E70C93" wp14:editId="0766FB55">
          <wp:simplePos x="0" y="0"/>
          <wp:positionH relativeFrom="column">
            <wp:posOffset>7178040</wp:posOffset>
          </wp:positionH>
          <wp:positionV relativeFrom="paragraph">
            <wp:posOffset>53813</wp:posOffset>
          </wp:positionV>
          <wp:extent cx="3976370" cy="722630"/>
          <wp:effectExtent l="0" t="0" r="0" b="1270"/>
          <wp:wrapNone/>
          <wp:docPr id="1807623195" name="Image 1">
            <a:extLst xmlns:a="http://schemas.openxmlformats.org/drawingml/2006/main">
              <a:ext uri="{FF2B5EF4-FFF2-40B4-BE49-F238E27FC236}">
                <a16:creationId xmlns:a16="http://schemas.microsoft.com/office/drawing/2014/main" id="{A60B8E64-9B86-425A-9053-6BAB1B6105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11241" name="Image 8671124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637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D0">
      <w:rPr>
        <w:noProof/>
      </w:rPr>
      <w:drawing>
        <wp:anchor distT="0" distB="0" distL="114300" distR="114300" simplePos="0" relativeHeight="251658243" behindDoc="1" locked="0" layoutInCell="1" allowOverlap="1" wp14:anchorId="74A53CDF" wp14:editId="2F4AF714">
          <wp:simplePos x="0" y="0"/>
          <wp:positionH relativeFrom="column">
            <wp:posOffset>-702945</wp:posOffset>
          </wp:positionH>
          <wp:positionV relativeFrom="paragraph">
            <wp:posOffset>-73187</wp:posOffset>
          </wp:positionV>
          <wp:extent cx="7985125" cy="839470"/>
          <wp:effectExtent l="0" t="0" r="3175" b="0"/>
          <wp:wrapNone/>
          <wp:docPr id="482528429" name="Image 2">
            <a:extLst xmlns:a="http://schemas.openxmlformats.org/drawingml/2006/main">
              <a:ext uri="{FF2B5EF4-FFF2-40B4-BE49-F238E27FC236}">
                <a16:creationId xmlns:a16="http://schemas.microsoft.com/office/drawing/2014/main" id="{892D2110-A9A0-453C-988A-8026345A5E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461234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24" b="8224"/>
                  <a:stretch>
                    <a:fillRect/>
                  </a:stretch>
                </pic:blipFill>
                <pic:spPr bwMode="auto">
                  <a:xfrm>
                    <a:off x="0" y="0"/>
                    <a:ext cx="7985125" cy="839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5A8E">
      <w:rPr>
        <w:noProof/>
      </w:rPr>
      <w:drawing>
        <wp:anchor distT="0" distB="0" distL="114300" distR="114300" simplePos="0" relativeHeight="251658241" behindDoc="1" locked="0" layoutInCell="1" allowOverlap="1" wp14:anchorId="5DBDDBF7" wp14:editId="2B6CAD81">
          <wp:simplePos x="0" y="0"/>
          <wp:positionH relativeFrom="column">
            <wp:posOffset>-702945</wp:posOffset>
          </wp:positionH>
          <wp:positionV relativeFrom="paragraph">
            <wp:posOffset>-73187</wp:posOffset>
          </wp:positionV>
          <wp:extent cx="7985125" cy="839470"/>
          <wp:effectExtent l="0" t="0" r="3175" b="0"/>
          <wp:wrapNone/>
          <wp:docPr id="2120258113" name="Image 2">
            <a:extLst xmlns:a="http://schemas.openxmlformats.org/drawingml/2006/main">
              <a:ext uri="{FF2B5EF4-FFF2-40B4-BE49-F238E27FC236}">
                <a16:creationId xmlns:a16="http://schemas.microsoft.com/office/drawing/2014/main" id="{61265A7D-83FD-4579-AA03-6F68CEA4B1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461234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24" b="8224"/>
                  <a:stretch>
                    <a:fillRect/>
                  </a:stretch>
                </pic:blipFill>
                <pic:spPr bwMode="auto">
                  <a:xfrm>
                    <a:off x="0" y="0"/>
                    <a:ext cx="7985125" cy="839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C465FD" w14:textId="77777777" w:rsidR="00740BA4" w:rsidRDefault="00740BA4" w:rsidP="00A37EB9">
      <w:r>
        <w:separator/>
      </w:r>
    </w:p>
  </w:footnote>
  <w:footnote w:type="continuationSeparator" w:id="0">
    <w:p w14:paraId="2802C7E5" w14:textId="77777777" w:rsidR="00740BA4" w:rsidRDefault="00740BA4" w:rsidP="00A37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04AB61" w14:textId="0CA66C25" w:rsidR="00397DD0" w:rsidRDefault="006C5A8E">
    <w:r>
      <w:rPr>
        <w:noProof/>
      </w:rPr>
      <w:drawing>
        <wp:anchor distT="0" distB="0" distL="114300" distR="114300" simplePos="0" relativeHeight="251658240" behindDoc="1" locked="0" layoutInCell="1" allowOverlap="1" wp14:anchorId="6678D6FD" wp14:editId="51E7438F">
          <wp:simplePos x="0" y="0"/>
          <wp:positionH relativeFrom="margin">
            <wp:posOffset>4218305</wp:posOffset>
          </wp:positionH>
          <wp:positionV relativeFrom="margin">
            <wp:posOffset>-918683</wp:posOffset>
          </wp:positionV>
          <wp:extent cx="7880501" cy="991501"/>
          <wp:effectExtent l="0" t="0" r="0" b="0"/>
          <wp:wrapNone/>
          <wp:docPr id="1796155180" name="Image 1">
            <a:extLst xmlns:a="http://schemas.openxmlformats.org/drawingml/2006/main">
              <a:ext uri="{FF2B5EF4-FFF2-40B4-BE49-F238E27FC236}">
                <a16:creationId xmlns:a16="http://schemas.microsoft.com/office/drawing/2014/main" id="{C5D1B7A4-98B7-4D37-A012-E6F5581C67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1866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0501" cy="991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F2DAF"/>
    <w:multiLevelType w:val="hybridMultilevel"/>
    <w:tmpl w:val="AB2075C8"/>
    <w:lvl w:ilvl="0" w:tplc="E92A7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36F8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D64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E3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A870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82E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2E3D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720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A09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C40089"/>
    <w:multiLevelType w:val="hybridMultilevel"/>
    <w:tmpl w:val="46323A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757CA"/>
    <w:multiLevelType w:val="hybridMultilevel"/>
    <w:tmpl w:val="6DE451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32FDB"/>
    <w:multiLevelType w:val="hybridMultilevel"/>
    <w:tmpl w:val="6868BF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F1D55"/>
    <w:multiLevelType w:val="hybridMultilevel"/>
    <w:tmpl w:val="0F44EB3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D466C"/>
    <w:multiLevelType w:val="hybridMultilevel"/>
    <w:tmpl w:val="A36AC852"/>
    <w:lvl w:ilvl="0" w:tplc="0C0C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442A3503"/>
    <w:multiLevelType w:val="hybridMultilevel"/>
    <w:tmpl w:val="FA9CB6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52F39"/>
    <w:multiLevelType w:val="hybridMultilevel"/>
    <w:tmpl w:val="C720BAC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13CCB"/>
    <w:multiLevelType w:val="hybridMultilevel"/>
    <w:tmpl w:val="00FC2F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B14CE"/>
    <w:multiLevelType w:val="hybridMultilevel"/>
    <w:tmpl w:val="A71671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0190D"/>
    <w:multiLevelType w:val="hybridMultilevel"/>
    <w:tmpl w:val="9A787F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642EE"/>
    <w:multiLevelType w:val="hybridMultilevel"/>
    <w:tmpl w:val="D71A99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A65065"/>
    <w:multiLevelType w:val="hybridMultilevel"/>
    <w:tmpl w:val="E1F27A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57B86"/>
    <w:multiLevelType w:val="hybridMultilevel"/>
    <w:tmpl w:val="45EE08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252105">
    <w:abstractNumId w:val="2"/>
  </w:num>
  <w:num w:numId="2" w16cid:durableId="1109817903">
    <w:abstractNumId w:val="3"/>
  </w:num>
  <w:num w:numId="3" w16cid:durableId="1291862459">
    <w:abstractNumId w:val="8"/>
  </w:num>
  <w:num w:numId="4" w16cid:durableId="138545917">
    <w:abstractNumId w:val="4"/>
  </w:num>
  <w:num w:numId="5" w16cid:durableId="1570506368">
    <w:abstractNumId w:val="1"/>
  </w:num>
  <w:num w:numId="6" w16cid:durableId="1686127649">
    <w:abstractNumId w:val="13"/>
  </w:num>
  <w:num w:numId="7" w16cid:durableId="172645230">
    <w:abstractNumId w:val="6"/>
  </w:num>
  <w:num w:numId="8" w16cid:durableId="1904874915">
    <w:abstractNumId w:val="5"/>
  </w:num>
  <w:num w:numId="9" w16cid:durableId="1964723670">
    <w:abstractNumId w:val="10"/>
  </w:num>
  <w:num w:numId="10" w16cid:durableId="2023975601">
    <w:abstractNumId w:val="7"/>
  </w:num>
  <w:num w:numId="11" w16cid:durableId="586578283">
    <w:abstractNumId w:val="9"/>
  </w:num>
  <w:num w:numId="12" w16cid:durableId="646474149">
    <w:abstractNumId w:val="0"/>
  </w:num>
  <w:num w:numId="13" w16cid:durableId="741564658">
    <w:abstractNumId w:val="11"/>
  </w:num>
  <w:num w:numId="14" w16cid:durableId="869997849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ocumentProtection w:edit="forms" w:enforcement="1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B9"/>
    <w:rsid w:val="000004CD"/>
    <w:rsid w:val="00003889"/>
    <w:rsid w:val="00003DFD"/>
    <w:rsid w:val="00005921"/>
    <w:rsid w:val="00005BAD"/>
    <w:rsid w:val="00006094"/>
    <w:rsid w:val="000113E5"/>
    <w:rsid w:val="00011EA9"/>
    <w:rsid w:val="000122A0"/>
    <w:rsid w:val="00012686"/>
    <w:rsid w:val="00014737"/>
    <w:rsid w:val="00016883"/>
    <w:rsid w:val="000171EF"/>
    <w:rsid w:val="00020207"/>
    <w:rsid w:val="000212A7"/>
    <w:rsid w:val="000221D9"/>
    <w:rsid w:val="00022DF2"/>
    <w:rsid w:val="0002300A"/>
    <w:rsid w:val="00023610"/>
    <w:rsid w:val="000241F2"/>
    <w:rsid w:val="000305E5"/>
    <w:rsid w:val="00030A78"/>
    <w:rsid w:val="00033158"/>
    <w:rsid w:val="00034EB3"/>
    <w:rsid w:val="000367EC"/>
    <w:rsid w:val="000377D4"/>
    <w:rsid w:val="00040052"/>
    <w:rsid w:val="0004190D"/>
    <w:rsid w:val="00041BB9"/>
    <w:rsid w:val="00041E4D"/>
    <w:rsid w:val="00045961"/>
    <w:rsid w:val="00045A14"/>
    <w:rsid w:val="000503E8"/>
    <w:rsid w:val="00050C88"/>
    <w:rsid w:val="0005322A"/>
    <w:rsid w:val="00055F35"/>
    <w:rsid w:val="000567D6"/>
    <w:rsid w:val="00064873"/>
    <w:rsid w:val="00064FF9"/>
    <w:rsid w:val="00065699"/>
    <w:rsid w:val="000657E9"/>
    <w:rsid w:val="00066078"/>
    <w:rsid w:val="000672A7"/>
    <w:rsid w:val="00070E93"/>
    <w:rsid w:val="00070F3C"/>
    <w:rsid w:val="00071C73"/>
    <w:rsid w:val="000729FF"/>
    <w:rsid w:val="00072C0B"/>
    <w:rsid w:val="0007334F"/>
    <w:rsid w:val="0007440A"/>
    <w:rsid w:val="000753C1"/>
    <w:rsid w:val="000755D0"/>
    <w:rsid w:val="00080AB4"/>
    <w:rsid w:val="00081BDD"/>
    <w:rsid w:val="000835D3"/>
    <w:rsid w:val="0008507D"/>
    <w:rsid w:val="00085F05"/>
    <w:rsid w:val="00086D02"/>
    <w:rsid w:val="00091FE1"/>
    <w:rsid w:val="00094557"/>
    <w:rsid w:val="000A2916"/>
    <w:rsid w:val="000A2A50"/>
    <w:rsid w:val="000A656D"/>
    <w:rsid w:val="000A684A"/>
    <w:rsid w:val="000A7DF5"/>
    <w:rsid w:val="000B10F6"/>
    <w:rsid w:val="000B3F1D"/>
    <w:rsid w:val="000B624C"/>
    <w:rsid w:val="000B6BCE"/>
    <w:rsid w:val="000B6FA5"/>
    <w:rsid w:val="000B7DAC"/>
    <w:rsid w:val="000C2479"/>
    <w:rsid w:val="000C380D"/>
    <w:rsid w:val="000C3A62"/>
    <w:rsid w:val="000C755B"/>
    <w:rsid w:val="000C799A"/>
    <w:rsid w:val="000C7D52"/>
    <w:rsid w:val="000D0616"/>
    <w:rsid w:val="000D21D7"/>
    <w:rsid w:val="000D32B0"/>
    <w:rsid w:val="000D4ECF"/>
    <w:rsid w:val="000D5D72"/>
    <w:rsid w:val="000D63D0"/>
    <w:rsid w:val="000D715D"/>
    <w:rsid w:val="000E067B"/>
    <w:rsid w:val="000E0F0F"/>
    <w:rsid w:val="000E3829"/>
    <w:rsid w:val="000E39E3"/>
    <w:rsid w:val="000E42A4"/>
    <w:rsid w:val="000E4AD1"/>
    <w:rsid w:val="000E4F7C"/>
    <w:rsid w:val="000E5222"/>
    <w:rsid w:val="000F143E"/>
    <w:rsid w:val="001001D9"/>
    <w:rsid w:val="0010153D"/>
    <w:rsid w:val="001023CC"/>
    <w:rsid w:val="00110CD8"/>
    <w:rsid w:val="00111E9B"/>
    <w:rsid w:val="00112CCA"/>
    <w:rsid w:val="0012150E"/>
    <w:rsid w:val="001245B5"/>
    <w:rsid w:val="001253DB"/>
    <w:rsid w:val="00126E5E"/>
    <w:rsid w:val="00127EB2"/>
    <w:rsid w:val="0013026D"/>
    <w:rsid w:val="001321D4"/>
    <w:rsid w:val="001349FF"/>
    <w:rsid w:val="0013513B"/>
    <w:rsid w:val="0013714B"/>
    <w:rsid w:val="00141669"/>
    <w:rsid w:val="00142EA2"/>
    <w:rsid w:val="001437D5"/>
    <w:rsid w:val="00144ADA"/>
    <w:rsid w:val="00145E56"/>
    <w:rsid w:val="00147E30"/>
    <w:rsid w:val="00153BEE"/>
    <w:rsid w:val="001551D3"/>
    <w:rsid w:val="00156D74"/>
    <w:rsid w:val="00164749"/>
    <w:rsid w:val="00164A67"/>
    <w:rsid w:val="0016557D"/>
    <w:rsid w:val="00165A36"/>
    <w:rsid w:val="00170445"/>
    <w:rsid w:val="001709A8"/>
    <w:rsid w:val="00172F79"/>
    <w:rsid w:val="00174B71"/>
    <w:rsid w:val="00176AD4"/>
    <w:rsid w:val="001839DE"/>
    <w:rsid w:val="001847CA"/>
    <w:rsid w:val="00191BDF"/>
    <w:rsid w:val="00195252"/>
    <w:rsid w:val="001965B0"/>
    <w:rsid w:val="00196638"/>
    <w:rsid w:val="001A0575"/>
    <w:rsid w:val="001A089D"/>
    <w:rsid w:val="001A26C2"/>
    <w:rsid w:val="001A27AC"/>
    <w:rsid w:val="001A4709"/>
    <w:rsid w:val="001A6326"/>
    <w:rsid w:val="001B1A15"/>
    <w:rsid w:val="001B1A61"/>
    <w:rsid w:val="001B3232"/>
    <w:rsid w:val="001B35CC"/>
    <w:rsid w:val="001B3AC1"/>
    <w:rsid w:val="001B6910"/>
    <w:rsid w:val="001B70C8"/>
    <w:rsid w:val="001C2F59"/>
    <w:rsid w:val="001C5D5B"/>
    <w:rsid w:val="001C60AA"/>
    <w:rsid w:val="001C732C"/>
    <w:rsid w:val="001D111F"/>
    <w:rsid w:val="001D2682"/>
    <w:rsid w:val="001D5C18"/>
    <w:rsid w:val="001E5365"/>
    <w:rsid w:val="001E74E5"/>
    <w:rsid w:val="001F0C4A"/>
    <w:rsid w:val="001F7A9B"/>
    <w:rsid w:val="001F7B7C"/>
    <w:rsid w:val="00200A67"/>
    <w:rsid w:val="00200D66"/>
    <w:rsid w:val="0020207F"/>
    <w:rsid w:val="002054E4"/>
    <w:rsid w:val="002057A8"/>
    <w:rsid w:val="00206EF3"/>
    <w:rsid w:val="002130F1"/>
    <w:rsid w:val="0021449E"/>
    <w:rsid w:val="00217FEE"/>
    <w:rsid w:val="00221DE3"/>
    <w:rsid w:val="00221F3C"/>
    <w:rsid w:val="00224534"/>
    <w:rsid w:val="00224C11"/>
    <w:rsid w:val="00231734"/>
    <w:rsid w:val="00234D93"/>
    <w:rsid w:val="00235B75"/>
    <w:rsid w:val="00243D34"/>
    <w:rsid w:val="00243E29"/>
    <w:rsid w:val="00244F3B"/>
    <w:rsid w:val="00245005"/>
    <w:rsid w:val="00250571"/>
    <w:rsid w:val="00251A24"/>
    <w:rsid w:val="00255642"/>
    <w:rsid w:val="00257DD6"/>
    <w:rsid w:val="002616CF"/>
    <w:rsid w:val="002656A0"/>
    <w:rsid w:val="00266C73"/>
    <w:rsid w:val="002672CC"/>
    <w:rsid w:val="00267C4D"/>
    <w:rsid w:val="00271B65"/>
    <w:rsid w:val="00271C1D"/>
    <w:rsid w:val="00274BA4"/>
    <w:rsid w:val="00275D5E"/>
    <w:rsid w:val="00283087"/>
    <w:rsid w:val="00284B01"/>
    <w:rsid w:val="00284B7E"/>
    <w:rsid w:val="0028743B"/>
    <w:rsid w:val="00290D7D"/>
    <w:rsid w:val="0029165C"/>
    <w:rsid w:val="00295700"/>
    <w:rsid w:val="002967E2"/>
    <w:rsid w:val="002A0F9D"/>
    <w:rsid w:val="002A180E"/>
    <w:rsid w:val="002A2324"/>
    <w:rsid w:val="002A36B5"/>
    <w:rsid w:val="002A5FF3"/>
    <w:rsid w:val="002B120E"/>
    <w:rsid w:val="002B1F6E"/>
    <w:rsid w:val="002B316F"/>
    <w:rsid w:val="002B636A"/>
    <w:rsid w:val="002C43A3"/>
    <w:rsid w:val="002C49BD"/>
    <w:rsid w:val="002C561E"/>
    <w:rsid w:val="002C6474"/>
    <w:rsid w:val="002D1D83"/>
    <w:rsid w:val="002D4396"/>
    <w:rsid w:val="002D7CB5"/>
    <w:rsid w:val="002E3B86"/>
    <w:rsid w:val="002E3E60"/>
    <w:rsid w:val="002E6547"/>
    <w:rsid w:val="002E74BB"/>
    <w:rsid w:val="00302245"/>
    <w:rsid w:val="00302CBE"/>
    <w:rsid w:val="0030337A"/>
    <w:rsid w:val="00304F31"/>
    <w:rsid w:val="003104E9"/>
    <w:rsid w:val="003115B8"/>
    <w:rsid w:val="003118D1"/>
    <w:rsid w:val="003118E6"/>
    <w:rsid w:val="003119F6"/>
    <w:rsid w:val="0032338B"/>
    <w:rsid w:val="0032530D"/>
    <w:rsid w:val="00325390"/>
    <w:rsid w:val="00330054"/>
    <w:rsid w:val="00332BB5"/>
    <w:rsid w:val="003336C6"/>
    <w:rsid w:val="003361E4"/>
    <w:rsid w:val="0033740F"/>
    <w:rsid w:val="0034084E"/>
    <w:rsid w:val="00340F76"/>
    <w:rsid w:val="00341A0B"/>
    <w:rsid w:val="00342E1E"/>
    <w:rsid w:val="003458BE"/>
    <w:rsid w:val="00347E82"/>
    <w:rsid w:val="00350C6D"/>
    <w:rsid w:val="00352A5F"/>
    <w:rsid w:val="00352AC4"/>
    <w:rsid w:val="003531E2"/>
    <w:rsid w:val="00354B12"/>
    <w:rsid w:val="00354B5B"/>
    <w:rsid w:val="0035752C"/>
    <w:rsid w:val="003600C4"/>
    <w:rsid w:val="00360CD6"/>
    <w:rsid w:val="0036192C"/>
    <w:rsid w:val="00361FC3"/>
    <w:rsid w:val="003625B0"/>
    <w:rsid w:val="00364517"/>
    <w:rsid w:val="00365540"/>
    <w:rsid w:val="00366B16"/>
    <w:rsid w:val="00370987"/>
    <w:rsid w:val="00375058"/>
    <w:rsid w:val="00381C97"/>
    <w:rsid w:val="00382C5A"/>
    <w:rsid w:val="00383040"/>
    <w:rsid w:val="00383C15"/>
    <w:rsid w:val="0038468A"/>
    <w:rsid w:val="00384943"/>
    <w:rsid w:val="00386951"/>
    <w:rsid w:val="003872B9"/>
    <w:rsid w:val="00390283"/>
    <w:rsid w:val="00390CE4"/>
    <w:rsid w:val="003922DD"/>
    <w:rsid w:val="00393C38"/>
    <w:rsid w:val="003944D7"/>
    <w:rsid w:val="00396429"/>
    <w:rsid w:val="00397DD0"/>
    <w:rsid w:val="003A0408"/>
    <w:rsid w:val="003A2136"/>
    <w:rsid w:val="003A2EE4"/>
    <w:rsid w:val="003A43C9"/>
    <w:rsid w:val="003B1C68"/>
    <w:rsid w:val="003B4A78"/>
    <w:rsid w:val="003C4617"/>
    <w:rsid w:val="003C4BAC"/>
    <w:rsid w:val="003C64C6"/>
    <w:rsid w:val="003C6CC0"/>
    <w:rsid w:val="003D0832"/>
    <w:rsid w:val="003D10B3"/>
    <w:rsid w:val="003D1735"/>
    <w:rsid w:val="003D1979"/>
    <w:rsid w:val="003D50AA"/>
    <w:rsid w:val="003D56F6"/>
    <w:rsid w:val="003D7EF4"/>
    <w:rsid w:val="003E0E63"/>
    <w:rsid w:val="003E33BB"/>
    <w:rsid w:val="003E4295"/>
    <w:rsid w:val="003E4B21"/>
    <w:rsid w:val="003E55D0"/>
    <w:rsid w:val="003E6346"/>
    <w:rsid w:val="003E6897"/>
    <w:rsid w:val="003F0358"/>
    <w:rsid w:val="003F13C2"/>
    <w:rsid w:val="003F1E8F"/>
    <w:rsid w:val="003F4D0E"/>
    <w:rsid w:val="003F5370"/>
    <w:rsid w:val="0040140F"/>
    <w:rsid w:val="00404ACF"/>
    <w:rsid w:val="0041315A"/>
    <w:rsid w:val="00420351"/>
    <w:rsid w:val="004207C4"/>
    <w:rsid w:val="00421131"/>
    <w:rsid w:val="00421690"/>
    <w:rsid w:val="00422EF5"/>
    <w:rsid w:val="004247D6"/>
    <w:rsid w:val="00425E53"/>
    <w:rsid w:val="004266A3"/>
    <w:rsid w:val="00426AEE"/>
    <w:rsid w:val="00437761"/>
    <w:rsid w:val="00437C2B"/>
    <w:rsid w:val="0044059E"/>
    <w:rsid w:val="00451451"/>
    <w:rsid w:val="00452A58"/>
    <w:rsid w:val="004556FD"/>
    <w:rsid w:val="00461A03"/>
    <w:rsid w:val="004679FA"/>
    <w:rsid w:val="0047066F"/>
    <w:rsid w:val="0047077E"/>
    <w:rsid w:val="00474C23"/>
    <w:rsid w:val="004752A1"/>
    <w:rsid w:val="00476823"/>
    <w:rsid w:val="004805A6"/>
    <w:rsid w:val="004807A8"/>
    <w:rsid w:val="00480AF0"/>
    <w:rsid w:val="00480F1F"/>
    <w:rsid w:val="00487D84"/>
    <w:rsid w:val="004924D0"/>
    <w:rsid w:val="0049398D"/>
    <w:rsid w:val="004A01BC"/>
    <w:rsid w:val="004A1881"/>
    <w:rsid w:val="004A1BB0"/>
    <w:rsid w:val="004A3A11"/>
    <w:rsid w:val="004B084D"/>
    <w:rsid w:val="004B3316"/>
    <w:rsid w:val="004B5A33"/>
    <w:rsid w:val="004B678A"/>
    <w:rsid w:val="004C6188"/>
    <w:rsid w:val="004C6F13"/>
    <w:rsid w:val="004D3870"/>
    <w:rsid w:val="004D5F81"/>
    <w:rsid w:val="004D7230"/>
    <w:rsid w:val="004E0375"/>
    <w:rsid w:val="004E2E2D"/>
    <w:rsid w:val="004E5E0C"/>
    <w:rsid w:val="004F187D"/>
    <w:rsid w:val="004F1F4D"/>
    <w:rsid w:val="004F5587"/>
    <w:rsid w:val="004F6786"/>
    <w:rsid w:val="004F7315"/>
    <w:rsid w:val="005014E1"/>
    <w:rsid w:val="00510789"/>
    <w:rsid w:val="00510CF6"/>
    <w:rsid w:val="005143E0"/>
    <w:rsid w:val="00514DE0"/>
    <w:rsid w:val="00516284"/>
    <w:rsid w:val="0051739B"/>
    <w:rsid w:val="005176A4"/>
    <w:rsid w:val="005201E7"/>
    <w:rsid w:val="005213B1"/>
    <w:rsid w:val="00526AC3"/>
    <w:rsid w:val="00532097"/>
    <w:rsid w:val="005338AC"/>
    <w:rsid w:val="00534062"/>
    <w:rsid w:val="0053635A"/>
    <w:rsid w:val="00536FD0"/>
    <w:rsid w:val="00540511"/>
    <w:rsid w:val="00542594"/>
    <w:rsid w:val="00552E36"/>
    <w:rsid w:val="00553FBB"/>
    <w:rsid w:val="005557C5"/>
    <w:rsid w:val="00555BCF"/>
    <w:rsid w:val="005565BB"/>
    <w:rsid w:val="00562FEA"/>
    <w:rsid w:val="00563FE2"/>
    <w:rsid w:val="00564C23"/>
    <w:rsid w:val="0056558E"/>
    <w:rsid w:val="005664FF"/>
    <w:rsid w:val="00566B80"/>
    <w:rsid w:val="00566E79"/>
    <w:rsid w:val="005702D6"/>
    <w:rsid w:val="005708EE"/>
    <w:rsid w:val="00572784"/>
    <w:rsid w:val="00574DC6"/>
    <w:rsid w:val="005752C7"/>
    <w:rsid w:val="0057567A"/>
    <w:rsid w:val="00575F0A"/>
    <w:rsid w:val="005800E4"/>
    <w:rsid w:val="0058142C"/>
    <w:rsid w:val="00584D26"/>
    <w:rsid w:val="00585799"/>
    <w:rsid w:val="00586562"/>
    <w:rsid w:val="00587CB0"/>
    <w:rsid w:val="00590F93"/>
    <w:rsid w:val="00593D92"/>
    <w:rsid w:val="005A7383"/>
    <w:rsid w:val="005B29DB"/>
    <w:rsid w:val="005B2D91"/>
    <w:rsid w:val="005B48BC"/>
    <w:rsid w:val="005B4A0C"/>
    <w:rsid w:val="005B4FE0"/>
    <w:rsid w:val="005C38D6"/>
    <w:rsid w:val="005C431E"/>
    <w:rsid w:val="005C785A"/>
    <w:rsid w:val="005D17D2"/>
    <w:rsid w:val="005D6522"/>
    <w:rsid w:val="005E02A1"/>
    <w:rsid w:val="005E1E14"/>
    <w:rsid w:val="005E3A0D"/>
    <w:rsid w:val="005E4D10"/>
    <w:rsid w:val="005E563A"/>
    <w:rsid w:val="005E67DE"/>
    <w:rsid w:val="005E6FE1"/>
    <w:rsid w:val="005E7948"/>
    <w:rsid w:val="005F58E7"/>
    <w:rsid w:val="005F7754"/>
    <w:rsid w:val="00600E00"/>
    <w:rsid w:val="00601714"/>
    <w:rsid w:val="006032D7"/>
    <w:rsid w:val="006050CE"/>
    <w:rsid w:val="006066F2"/>
    <w:rsid w:val="00606F2B"/>
    <w:rsid w:val="00610579"/>
    <w:rsid w:val="00614AC1"/>
    <w:rsid w:val="00615535"/>
    <w:rsid w:val="00616532"/>
    <w:rsid w:val="00617318"/>
    <w:rsid w:val="00621C79"/>
    <w:rsid w:val="006231B8"/>
    <w:rsid w:val="00623E55"/>
    <w:rsid w:val="0062577A"/>
    <w:rsid w:val="006271DF"/>
    <w:rsid w:val="006316C9"/>
    <w:rsid w:val="00631884"/>
    <w:rsid w:val="00631B9A"/>
    <w:rsid w:val="00633B19"/>
    <w:rsid w:val="00633D62"/>
    <w:rsid w:val="0063556F"/>
    <w:rsid w:val="0063783E"/>
    <w:rsid w:val="006445BC"/>
    <w:rsid w:val="00645D3E"/>
    <w:rsid w:val="00651860"/>
    <w:rsid w:val="00651A2D"/>
    <w:rsid w:val="0066027D"/>
    <w:rsid w:val="00667014"/>
    <w:rsid w:val="0067093D"/>
    <w:rsid w:val="0067144E"/>
    <w:rsid w:val="00671A7F"/>
    <w:rsid w:val="0067206B"/>
    <w:rsid w:val="006755D1"/>
    <w:rsid w:val="00677A34"/>
    <w:rsid w:val="0068097C"/>
    <w:rsid w:val="006839E4"/>
    <w:rsid w:val="00685022"/>
    <w:rsid w:val="006864C9"/>
    <w:rsid w:val="0068729E"/>
    <w:rsid w:val="006907C1"/>
    <w:rsid w:val="00692E25"/>
    <w:rsid w:val="0069342E"/>
    <w:rsid w:val="00694246"/>
    <w:rsid w:val="00697DB9"/>
    <w:rsid w:val="006A04D3"/>
    <w:rsid w:val="006A10BB"/>
    <w:rsid w:val="006A499E"/>
    <w:rsid w:val="006A4C83"/>
    <w:rsid w:val="006A4D9C"/>
    <w:rsid w:val="006B07D4"/>
    <w:rsid w:val="006B2506"/>
    <w:rsid w:val="006C2A24"/>
    <w:rsid w:val="006C4A7E"/>
    <w:rsid w:val="006C5A8E"/>
    <w:rsid w:val="006D1C3E"/>
    <w:rsid w:val="006E24F2"/>
    <w:rsid w:val="006E7B71"/>
    <w:rsid w:val="006F218C"/>
    <w:rsid w:val="006F251D"/>
    <w:rsid w:val="006F2AA5"/>
    <w:rsid w:val="006F2BE0"/>
    <w:rsid w:val="006F300B"/>
    <w:rsid w:val="006F3469"/>
    <w:rsid w:val="006F3DF5"/>
    <w:rsid w:val="00703291"/>
    <w:rsid w:val="0070558D"/>
    <w:rsid w:val="00707EEC"/>
    <w:rsid w:val="00714EEC"/>
    <w:rsid w:val="0072046E"/>
    <w:rsid w:val="00721107"/>
    <w:rsid w:val="00723D8C"/>
    <w:rsid w:val="007240DD"/>
    <w:rsid w:val="00724D1D"/>
    <w:rsid w:val="00724FF9"/>
    <w:rsid w:val="00726C1C"/>
    <w:rsid w:val="007306EB"/>
    <w:rsid w:val="007311F0"/>
    <w:rsid w:val="00731AB7"/>
    <w:rsid w:val="00732B7E"/>
    <w:rsid w:val="007334A7"/>
    <w:rsid w:val="007359A8"/>
    <w:rsid w:val="0073689C"/>
    <w:rsid w:val="00737A26"/>
    <w:rsid w:val="00740BA4"/>
    <w:rsid w:val="007419B5"/>
    <w:rsid w:val="00746734"/>
    <w:rsid w:val="0075013B"/>
    <w:rsid w:val="00753D6B"/>
    <w:rsid w:val="007549DB"/>
    <w:rsid w:val="0075580F"/>
    <w:rsid w:val="00756F58"/>
    <w:rsid w:val="00757219"/>
    <w:rsid w:val="00757258"/>
    <w:rsid w:val="00760361"/>
    <w:rsid w:val="00762B3A"/>
    <w:rsid w:val="00763E35"/>
    <w:rsid w:val="007641CD"/>
    <w:rsid w:val="007650DA"/>
    <w:rsid w:val="007712D6"/>
    <w:rsid w:val="0078003F"/>
    <w:rsid w:val="007825EC"/>
    <w:rsid w:val="007868FD"/>
    <w:rsid w:val="00786C32"/>
    <w:rsid w:val="00787C93"/>
    <w:rsid w:val="0079086A"/>
    <w:rsid w:val="00791D9E"/>
    <w:rsid w:val="00794217"/>
    <w:rsid w:val="00795608"/>
    <w:rsid w:val="007A24CA"/>
    <w:rsid w:val="007A4848"/>
    <w:rsid w:val="007A537C"/>
    <w:rsid w:val="007B0BD2"/>
    <w:rsid w:val="007B14AB"/>
    <w:rsid w:val="007B33A2"/>
    <w:rsid w:val="007B4AFF"/>
    <w:rsid w:val="007B7FDE"/>
    <w:rsid w:val="007C2A29"/>
    <w:rsid w:val="007C3362"/>
    <w:rsid w:val="007C3660"/>
    <w:rsid w:val="007C4346"/>
    <w:rsid w:val="007C52FA"/>
    <w:rsid w:val="007C5585"/>
    <w:rsid w:val="007C58E9"/>
    <w:rsid w:val="007C6453"/>
    <w:rsid w:val="007D5740"/>
    <w:rsid w:val="007D7BE0"/>
    <w:rsid w:val="007E0DA5"/>
    <w:rsid w:val="007E1FE9"/>
    <w:rsid w:val="007E4145"/>
    <w:rsid w:val="007E41BB"/>
    <w:rsid w:val="007E4588"/>
    <w:rsid w:val="007E6FFC"/>
    <w:rsid w:val="007E74FF"/>
    <w:rsid w:val="007E7EA5"/>
    <w:rsid w:val="007E7FF2"/>
    <w:rsid w:val="007F07FD"/>
    <w:rsid w:val="007F0AC1"/>
    <w:rsid w:val="007F2018"/>
    <w:rsid w:val="007F46B8"/>
    <w:rsid w:val="007F7DE3"/>
    <w:rsid w:val="00801E21"/>
    <w:rsid w:val="00806C2F"/>
    <w:rsid w:val="00813BE7"/>
    <w:rsid w:val="00816FDB"/>
    <w:rsid w:val="008177FE"/>
    <w:rsid w:val="008206BC"/>
    <w:rsid w:val="00820C65"/>
    <w:rsid w:val="0082132E"/>
    <w:rsid w:val="008239A2"/>
    <w:rsid w:val="00823C5C"/>
    <w:rsid w:val="00824464"/>
    <w:rsid w:val="00830312"/>
    <w:rsid w:val="00832AE8"/>
    <w:rsid w:val="008335E9"/>
    <w:rsid w:val="00833745"/>
    <w:rsid w:val="00835C6D"/>
    <w:rsid w:val="008366B3"/>
    <w:rsid w:val="008366DD"/>
    <w:rsid w:val="00837407"/>
    <w:rsid w:val="00842676"/>
    <w:rsid w:val="00850297"/>
    <w:rsid w:val="008504AE"/>
    <w:rsid w:val="008509AC"/>
    <w:rsid w:val="00850C87"/>
    <w:rsid w:val="008521BD"/>
    <w:rsid w:val="008539E6"/>
    <w:rsid w:val="00855DF3"/>
    <w:rsid w:val="00856A9B"/>
    <w:rsid w:val="008610CC"/>
    <w:rsid w:val="008622FD"/>
    <w:rsid w:val="0086252E"/>
    <w:rsid w:val="008660A6"/>
    <w:rsid w:val="00870CF2"/>
    <w:rsid w:val="00881A2C"/>
    <w:rsid w:val="00881AAD"/>
    <w:rsid w:val="0088705E"/>
    <w:rsid w:val="00887DF1"/>
    <w:rsid w:val="008908AC"/>
    <w:rsid w:val="00891024"/>
    <w:rsid w:val="00894851"/>
    <w:rsid w:val="00894FED"/>
    <w:rsid w:val="00896000"/>
    <w:rsid w:val="0089675C"/>
    <w:rsid w:val="0089789B"/>
    <w:rsid w:val="00897F62"/>
    <w:rsid w:val="008A0291"/>
    <w:rsid w:val="008A20DD"/>
    <w:rsid w:val="008A5FC2"/>
    <w:rsid w:val="008A6E7D"/>
    <w:rsid w:val="008A7A9D"/>
    <w:rsid w:val="008A7DE5"/>
    <w:rsid w:val="008B11B0"/>
    <w:rsid w:val="008B2584"/>
    <w:rsid w:val="008B3DB4"/>
    <w:rsid w:val="008B6DFD"/>
    <w:rsid w:val="008C0298"/>
    <w:rsid w:val="008C2C21"/>
    <w:rsid w:val="008C4032"/>
    <w:rsid w:val="008C4290"/>
    <w:rsid w:val="008C6C0E"/>
    <w:rsid w:val="008C7D9B"/>
    <w:rsid w:val="008D1A40"/>
    <w:rsid w:val="008D2BAB"/>
    <w:rsid w:val="008D3B1E"/>
    <w:rsid w:val="008D484B"/>
    <w:rsid w:val="008E3CD9"/>
    <w:rsid w:val="008E3E6D"/>
    <w:rsid w:val="008E47F0"/>
    <w:rsid w:val="008E514D"/>
    <w:rsid w:val="008E5497"/>
    <w:rsid w:val="008E5A7A"/>
    <w:rsid w:val="008E7E82"/>
    <w:rsid w:val="008F030E"/>
    <w:rsid w:val="008F05EE"/>
    <w:rsid w:val="008F24C6"/>
    <w:rsid w:val="008F3561"/>
    <w:rsid w:val="008F3CAF"/>
    <w:rsid w:val="008F4743"/>
    <w:rsid w:val="008F4E3C"/>
    <w:rsid w:val="008F541E"/>
    <w:rsid w:val="008F6AE7"/>
    <w:rsid w:val="009000F6"/>
    <w:rsid w:val="009036BE"/>
    <w:rsid w:val="00911A25"/>
    <w:rsid w:val="00914A05"/>
    <w:rsid w:val="00915D2D"/>
    <w:rsid w:val="00920656"/>
    <w:rsid w:val="009232BF"/>
    <w:rsid w:val="00924AF4"/>
    <w:rsid w:val="00924E93"/>
    <w:rsid w:val="00927530"/>
    <w:rsid w:val="00927815"/>
    <w:rsid w:val="00927F70"/>
    <w:rsid w:val="00931481"/>
    <w:rsid w:val="00934279"/>
    <w:rsid w:val="0093669C"/>
    <w:rsid w:val="00937B0D"/>
    <w:rsid w:val="009404BB"/>
    <w:rsid w:val="00941A1A"/>
    <w:rsid w:val="0094273F"/>
    <w:rsid w:val="00943114"/>
    <w:rsid w:val="0094669F"/>
    <w:rsid w:val="00947ED2"/>
    <w:rsid w:val="009506E0"/>
    <w:rsid w:val="009515F5"/>
    <w:rsid w:val="00953EFA"/>
    <w:rsid w:val="00954C29"/>
    <w:rsid w:val="009564AE"/>
    <w:rsid w:val="00961589"/>
    <w:rsid w:val="00967166"/>
    <w:rsid w:val="0097182D"/>
    <w:rsid w:val="00972D22"/>
    <w:rsid w:val="00975D79"/>
    <w:rsid w:val="00977609"/>
    <w:rsid w:val="00977F3B"/>
    <w:rsid w:val="009802FA"/>
    <w:rsid w:val="00981BC7"/>
    <w:rsid w:val="00982B84"/>
    <w:rsid w:val="00983D8E"/>
    <w:rsid w:val="009851A3"/>
    <w:rsid w:val="009857E4"/>
    <w:rsid w:val="00985CBF"/>
    <w:rsid w:val="0099434F"/>
    <w:rsid w:val="00995972"/>
    <w:rsid w:val="009A0723"/>
    <w:rsid w:val="009A0F78"/>
    <w:rsid w:val="009A1B05"/>
    <w:rsid w:val="009A5858"/>
    <w:rsid w:val="009A5FAA"/>
    <w:rsid w:val="009A6487"/>
    <w:rsid w:val="009A7A31"/>
    <w:rsid w:val="009B18CA"/>
    <w:rsid w:val="009B22EA"/>
    <w:rsid w:val="009B32EE"/>
    <w:rsid w:val="009B7941"/>
    <w:rsid w:val="009C1837"/>
    <w:rsid w:val="009C241B"/>
    <w:rsid w:val="009C7C94"/>
    <w:rsid w:val="009D1725"/>
    <w:rsid w:val="009D240B"/>
    <w:rsid w:val="009D2AF1"/>
    <w:rsid w:val="009D2F3C"/>
    <w:rsid w:val="009D3A23"/>
    <w:rsid w:val="009D408A"/>
    <w:rsid w:val="009D6110"/>
    <w:rsid w:val="009D76C2"/>
    <w:rsid w:val="009E01E9"/>
    <w:rsid w:val="009E03E2"/>
    <w:rsid w:val="009E0EC7"/>
    <w:rsid w:val="009E1503"/>
    <w:rsid w:val="009E50C3"/>
    <w:rsid w:val="009E5359"/>
    <w:rsid w:val="009E5606"/>
    <w:rsid w:val="009E66EA"/>
    <w:rsid w:val="009F05E7"/>
    <w:rsid w:val="009F1366"/>
    <w:rsid w:val="009F2BF6"/>
    <w:rsid w:val="009F39C1"/>
    <w:rsid w:val="009F45AA"/>
    <w:rsid w:val="009F4ADC"/>
    <w:rsid w:val="009F66AE"/>
    <w:rsid w:val="00A0397A"/>
    <w:rsid w:val="00A04A21"/>
    <w:rsid w:val="00A05823"/>
    <w:rsid w:val="00A05975"/>
    <w:rsid w:val="00A13B44"/>
    <w:rsid w:val="00A14A62"/>
    <w:rsid w:val="00A2144B"/>
    <w:rsid w:val="00A23720"/>
    <w:rsid w:val="00A26158"/>
    <w:rsid w:val="00A26671"/>
    <w:rsid w:val="00A27315"/>
    <w:rsid w:val="00A31B17"/>
    <w:rsid w:val="00A33991"/>
    <w:rsid w:val="00A350DA"/>
    <w:rsid w:val="00A3610C"/>
    <w:rsid w:val="00A37633"/>
    <w:rsid w:val="00A376E1"/>
    <w:rsid w:val="00A37EB9"/>
    <w:rsid w:val="00A41A55"/>
    <w:rsid w:val="00A42848"/>
    <w:rsid w:val="00A43C98"/>
    <w:rsid w:val="00A47F1A"/>
    <w:rsid w:val="00A500C2"/>
    <w:rsid w:val="00A50F55"/>
    <w:rsid w:val="00A540D1"/>
    <w:rsid w:val="00A56CB5"/>
    <w:rsid w:val="00A56E47"/>
    <w:rsid w:val="00A5706F"/>
    <w:rsid w:val="00A57118"/>
    <w:rsid w:val="00A57EE2"/>
    <w:rsid w:val="00A602B5"/>
    <w:rsid w:val="00A633D4"/>
    <w:rsid w:val="00A64B7A"/>
    <w:rsid w:val="00A71F30"/>
    <w:rsid w:val="00A7232D"/>
    <w:rsid w:val="00A7508E"/>
    <w:rsid w:val="00A775B7"/>
    <w:rsid w:val="00A81DF5"/>
    <w:rsid w:val="00A82825"/>
    <w:rsid w:val="00A82928"/>
    <w:rsid w:val="00A849B3"/>
    <w:rsid w:val="00A85F95"/>
    <w:rsid w:val="00A86E85"/>
    <w:rsid w:val="00A911D7"/>
    <w:rsid w:val="00A91D0A"/>
    <w:rsid w:val="00A927F0"/>
    <w:rsid w:val="00A9312B"/>
    <w:rsid w:val="00A93340"/>
    <w:rsid w:val="00A958FA"/>
    <w:rsid w:val="00A95D54"/>
    <w:rsid w:val="00A95FBD"/>
    <w:rsid w:val="00A9654E"/>
    <w:rsid w:val="00A965F4"/>
    <w:rsid w:val="00AA5EAF"/>
    <w:rsid w:val="00AA65EA"/>
    <w:rsid w:val="00AA7571"/>
    <w:rsid w:val="00AB2331"/>
    <w:rsid w:val="00AB4C8F"/>
    <w:rsid w:val="00AB6CEF"/>
    <w:rsid w:val="00AB7657"/>
    <w:rsid w:val="00AC06C5"/>
    <w:rsid w:val="00AC089D"/>
    <w:rsid w:val="00AC1B6F"/>
    <w:rsid w:val="00AC2B60"/>
    <w:rsid w:val="00AC2D64"/>
    <w:rsid w:val="00AC3DC3"/>
    <w:rsid w:val="00AC746A"/>
    <w:rsid w:val="00AC77AF"/>
    <w:rsid w:val="00AD25D3"/>
    <w:rsid w:val="00AD6193"/>
    <w:rsid w:val="00AD7A9B"/>
    <w:rsid w:val="00AE03BB"/>
    <w:rsid w:val="00AE06AD"/>
    <w:rsid w:val="00AE430D"/>
    <w:rsid w:val="00AF0BA5"/>
    <w:rsid w:val="00AF199A"/>
    <w:rsid w:val="00AF3E27"/>
    <w:rsid w:val="00AF4B67"/>
    <w:rsid w:val="00AF5B18"/>
    <w:rsid w:val="00AF6F0A"/>
    <w:rsid w:val="00B01972"/>
    <w:rsid w:val="00B0341B"/>
    <w:rsid w:val="00B040BF"/>
    <w:rsid w:val="00B053EE"/>
    <w:rsid w:val="00B05B52"/>
    <w:rsid w:val="00B06785"/>
    <w:rsid w:val="00B07438"/>
    <w:rsid w:val="00B079D9"/>
    <w:rsid w:val="00B07AB7"/>
    <w:rsid w:val="00B1064D"/>
    <w:rsid w:val="00B1148F"/>
    <w:rsid w:val="00B12E8C"/>
    <w:rsid w:val="00B161A6"/>
    <w:rsid w:val="00B20F31"/>
    <w:rsid w:val="00B22689"/>
    <w:rsid w:val="00B22B27"/>
    <w:rsid w:val="00B235DD"/>
    <w:rsid w:val="00B23F04"/>
    <w:rsid w:val="00B2734F"/>
    <w:rsid w:val="00B314F9"/>
    <w:rsid w:val="00B31E41"/>
    <w:rsid w:val="00B332F0"/>
    <w:rsid w:val="00B33A22"/>
    <w:rsid w:val="00B33FD3"/>
    <w:rsid w:val="00B35AF9"/>
    <w:rsid w:val="00B361CF"/>
    <w:rsid w:val="00B4002D"/>
    <w:rsid w:val="00B40FD4"/>
    <w:rsid w:val="00B43157"/>
    <w:rsid w:val="00B434A1"/>
    <w:rsid w:val="00B43A0F"/>
    <w:rsid w:val="00B52E82"/>
    <w:rsid w:val="00B607FE"/>
    <w:rsid w:val="00B625F0"/>
    <w:rsid w:val="00B63C2B"/>
    <w:rsid w:val="00B667A2"/>
    <w:rsid w:val="00B67E49"/>
    <w:rsid w:val="00B70D0E"/>
    <w:rsid w:val="00B7111E"/>
    <w:rsid w:val="00B759DC"/>
    <w:rsid w:val="00B767A0"/>
    <w:rsid w:val="00B8225C"/>
    <w:rsid w:val="00B84027"/>
    <w:rsid w:val="00B86707"/>
    <w:rsid w:val="00B86E79"/>
    <w:rsid w:val="00B873B5"/>
    <w:rsid w:val="00B95E38"/>
    <w:rsid w:val="00B96F20"/>
    <w:rsid w:val="00BA00FA"/>
    <w:rsid w:val="00BA01CC"/>
    <w:rsid w:val="00BA06A1"/>
    <w:rsid w:val="00BA1187"/>
    <w:rsid w:val="00BA47E3"/>
    <w:rsid w:val="00BA48FF"/>
    <w:rsid w:val="00BA5861"/>
    <w:rsid w:val="00BB0476"/>
    <w:rsid w:val="00BB39AA"/>
    <w:rsid w:val="00BB4614"/>
    <w:rsid w:val="00BB4B08"/>
    <w:rsid w:val="00BB514D"/>
    <w:rsid w:val="00BB6B9C"/>
    <w:rsid w:val="00BB7FC7"/>
    <w:rsid w:val="00BC02AF"/>
    <w:rsid w:val="00BC1347"/>
    <w:rsid w:val="00BC4A99"/>
    <w:rsid w:val="00BC5204"/>
    <w:rsid w:val="00BC5DBD"/>
    <w:rsid w:val="00BC642D"/>
    <w:rsid w:val="00BD1CD3"/>
    <w:rsid w:val="00BD2F0D"/>
    <w:rsid w:val="00BD7E09"/>
    <w:rsid w:val="00BE388E"/>
    <w:rsid w:val="00BE42A1"/>
    <w:rsid w:val="00BE4DCF"/>
    <w:rsid w:val="00BE52FF"/>
    <w:rsid w:val="00BE56CC"/>
    <w:rsid w:val="00BE5FEE"/>
    <w:rsid w:val="00BE7B5C"/>
    <w:rsid w:val="00BF0295"/>
    <w:rsid w:val="00BF07DF"/>
    <w:rsid w:val="00BF1DD1"/>
    <w:rsid w:val="00BF5223"/>
    <w:rsid w:val="00BF6F61"/>
    <w:rsid w:val="00BF7D91"/>
    <w:rsid w:val="00C023DE"/>
    <w:rsid w:val="00C0284A"/>
    <w:rsid w:val="00C05B0A"/>
    <w:rsid w:val="00C06497"/>
    <w:rsid w:val="00C10E02"/>
    <w:rsid w:val="00C11100"/>
    <w:rsid w:val="00C11F2C"/>
    <w:rsid w:val="00C122FA"/>
    <w:rsid w:val="00C124D3"/>
    <w:rsid w:val="00C13981"/>
    <w:rsid w:val="00C254CA"/>
    <w:rsid w:val="00C2656E"/>
    <w:rsid w:val="00C2694B"/>
    <w:rsid w:val="00C27875"/>
    <w:rsid w:val="00C30109"/>
    <w:rsid w:val="00C329F7"/>
    <w:rsid w:val="00C32AA3"/>
    <w:rsid w:val="00C33144"/>
    <w:rsid w:val="00C35C7B"/>
    <w:rsid w:val="00C35EB5"/>
    <w:rsid w:val="00C361BA"/>
    <w:rsid w:val="00C37F3F"/>
    <w:rsid w:val="00C42C51"/>
    <w:rsid w:val="00C43241"/>
    <w:rsid w:val="00C46FA4"/>
    <w:rsid w:val="00C47CE3"/>
    <w:rsid w:val="00C50267"/>
    <w:rsid w:val="00C503AC"/>
    <w:rsid w:val="00C50FB0"/>
    <w:rsid w:val="00C533EC"/>
    <w:rsid w:val="00C54821"/>
    <w:rsid w:val="00C55120"/>
    <w:rsid w:val="00C55904"/>
    <w:rsid w:val="00C602DE"/>
    <w:rsid w:val="00C61315"/>
    <w:rsid w:val="00C628E6"/>
    <w:rsid w:val="00C644A0"/>
    <w:rsid w:val="00C656EE"/>
    <w:rsid w:val="00C67938"/>
    <w:rsid w:val="00C76EB4"/>
    <w:rsid w:val="00C80284"/>
    <w:rsid w:val="00C80A92"/>
    <w:rsid w:val="00C80E85"/>
    <w:rsid w:val="00C878EF"/>
    <w:rsid w:val="00C87D87"/>
    <w:rsid w:val="00C87EF8"/>
    <w:rsid w:val="00C92DAB"/>
    <w:rsid w:val="00C94419"/>
    <w:rsid w:val="00C94831"/>
    <w:rsid w:val="00CA1032"/>
    <w:rsid w:val="00CA10E8"/>
    <w:rsid w:val="00CA1283"/>
    <w:rsid w:val="00CA1DB2"/>
    <w:rsid w:val="00CA283C"/>
    <w:rsid w:val="00CA2AB0"/>
    <w:rsid w:val="00CA2FB8"/>
    <w:rsid w:val="00CA6485"/>
    <w:rsid w:val="00CB0FD2"/>
    <w:rsid w:val="00CB1203"/>
    <w:rsid w:val="00CB171F"/>
    <w:rsid w:val="00CB2967"/>
    <w:rsid w:val="00CB5625"/>
    <w:rsid w:val="00CB631E"/>
    <w:rsid w:val="00CB73E5"/>
    <w:rsid w:val="00CB7977"/>
    <w:rsid w:val="00CC0573"/>
    <w:rsid w:val="00CC185C"/>
    <w:rsid w:val="00CC1D58"/>
    <w:rsid w:val="00CD3EDC"/>
    <w:rsid w:val="00CE45D3"/>
    <w:rsid w:val="00CE4690"/>
    <w:rsid w:val="00CE6D26"/>
    <w:rsid w:val="00CF0033"/>
    <w:rsid w:val="00CF0909"/>
    <w:rsid w:val="00CF2BCC"/>
    <w:rsid w:val="00CF36EF"/>
    <w:rsid w:val="00CF46AE"/>
    <w:rsid w:val="00CF52FB"/>
    <w:rsid w:val="00CF776D"/>
    <w:rsid w:val="00CF7BA5"/>
    <w:rsid w:val="00D0190A"/>
    <w:rsid w:val="00D019FA"/>
    <w:rsid w:val="00D031FC"/>
    <w:rsid w:val="00D07BF4"/>
    <w:rsid w:val="00D1299C"/>
    <w:rsid w:val="00D157B5"/>
    <w:rsid w:val="00D21556"/>
    <w:rsid w:val="00D234D9"/>
    <w:rsid w:val="00D23A07"/>
    <w:rsid w:val="00D24835"/>
    <w:rsid w:val="00D250FF"/>
    <w:rsid w:val="00D2553C"/>
    <w:rsid w:val="00D2795D"/>
    <w:rsid w:val="00D27A60"/>
    <w:rsid w:val="00D30395"/>
    <w:rsid w:val="00D30DB6"/>
    <w:rsid w:val="00D310D8"/>
    <w:rsid w:val="00D33D78"/>
    <w:rsid w:val="00D34C56"/>
    <w:rsid w:val="00D3594F"/>
    <w:rsid w:val="00D35DD2"/>
    <w:rsid w:val="00D36CCA"/>
    <w:rsid w:val="00D37586"/>
    <w:rsid w:val="00D378F9"/>
    <w:rsid w:val="00D4120B"/>
    <w:rsid w:val="00D41407"/>
    <w:rsid w:val="00D51823"/>
    <w:rsid w:val="00D5266E"/>
    <w:rsid w:val="00D53A65"/>
    <w:rsid w:val="00D54C79"/>
    <w:rsid w:val="00D55989"/>
    <w:rsid w:val="00D5687A"/>
    <w:rsid w:val="00D573B7"/>
    <w:rsid w:val="00D6087A"/>
    <w:rsid w:val="00D6307A"/>
    <w:rsid w:val="00D67679"/>
    <w:rsid w:val="00D7052D"/>
    <w:rsid w:val="00D72634"/>
    <w:rsid w:val="00D77E27"/>
    <w:rsid w:val="00D80DDF"/>
    <w:rsid w:val="00D81EB3"/>
    <w:rsid w:val="00D8310E"/>
    <w:rsid w:val="00D8629F"/>
    <w:rsid w:val="00D863D4"/>
    <w:rsid w:val="00D910ED"/>
    <w:rsid w:val="00D92850"/>
    <w:rsid w:val="00D92E86"/>
    <w:rsid w:val="00D940E4"/>
    <w:rsid w:val="00D942E7"/>
    <w:rsid w:val="00DA03E6"/>
    <w:rsid w:val="00DA047B"/>
    <w:rsid w:val="00DA5C2F"/>
    <w:rsid w:val="00DA7BFB"/>
    <w:rsid w:val="00DB09EA"/>
    <w:rsid w:val="00DB0F57"/>
    <w:rsid w:val="00DB2738"/>
    <w:rsid w:val="00DB4E35"/>
    <w:rsid w:val="00DB6024"/>
    <w:rsid w:val="00DC2A6D"/>
    <w:rsid w:val="00DC307E"/>
    <w:rsid w:val="00DC5B3C"/>
    <w:rsid w:val="00DC5DFB"/>
    <w:rsid w:val="00DD033D"/>
    <w:rsid w:val="00DD15A8"/>
    <w:rsid w:val="00DD2293"/>
    <w:rsid w:val="00DD4D9D"/>
    <w:rsid w:val="00DD6089"/>
    <w:rsid w:val="00DD6752"/>
    <w:rsid w:val="00DD6C18"/>
    <w:rsid w:val="00DD711D"/>
    <w:rsid w:val="00DE1019"/>
    <w:rsid w:val="00DE17C8"/>
    <w:rsid w:val="00DE55B9"/>
    <w:rsid w:val="00DE6714"/>
    <w:rsid w:val="00DF0006"/>
    <w:rsid w:val="00DF0B80"/>
    <w:rsid w:val="00DF1E17"/>
    <w:rsid w:val="00DF1F22"/>
    <w:rsid w:val="00DF5D38"/>
    <w:rsid w:val="00E00729"/>
    <w:rsid w:val="00E0355B"/>
    <w:rsid w:val="00E0523D"/>
    <w:rsid w:val="00E05972"/>
    <w:rsid w:val="00E108E4"/>
    <w:rsid w:val="00E12E37"/>
    <w:rsid w:val="00E1462F"/>
    <w:rsid w:val="00E15C61"/>
    <w:rsid w:val="00E21669"/>
    <w:rsid w:val="00E221E4"/>
    <w:rsid w:val="00E230D0"/>
    <w:rsid w:val="00E23CDF"/>
    <w:rsid w:val="00E23D70"/>
    <w:rsid w:val="00E24542"/>
    <w:rsid w:val="00E277BF"/>
    <w:rsid w:val="00E316F5"/>
    <w:rsid w:val="00E3189B"/>
    <w:rsid w:val="00E344F4"/>
    <w:rsid w:val="00E37851"/>
    <w:rsid w:val="00E37ECE"/>
    <w:rsid w:val="00E41F17"/>
    <w:rsid w:val="00E42816"/>
    <w:rsid w:val="00E43167"/>
    <w:rsid w:val="00E44B5C"/>
    <w:rsid w:val="00E47DFD"/>
    <w:rsid w:val="00E50C10"/>
    <w:rsid w:val="00E52791"/>
    <w:rsid w:val="00E562B0"/>
    <w:rsid w:val="00E56421"/>
    <w:rsid w:val="00E607BE"/>
    <w:rsid w:val="00E635DE"/>
    <w:rsid w:val="00E65E3F"/>
    <w:rsid w:val="00E67A5A"/>
    <w:rsid w:val="00E71A4E"/>
    <w:rsid w:val="00E72D4F"/>
    <w:rsid w:val="00E75BE2"/>
    <w:rsid w:val="00E7603A"/>
    <w:rsid w:val="00E7651A"/>
    <w:rsid w:val="00E76BB5"/>
    <w:rsid w:val="00E81761"/>
    <w:rsid w:val="00E82AB2"/>
    <w:rsid w:val="00E82B7F"/>
    <w:rsid w:val="00E868A0"/>
    <w:rsid w:val="00E87D09"/>
    <w:rsid w:val="00E90B8A"/>
    <w:rsid w:val="00E92DEF"/>
    <w:rsid w:val="00EA25B8"/>
    <w:rsid w:val="00EA2812"/>
    <w:rsid w:val="00EA59A0"/>
    <w:rsid w:val="00EB0811"/>
    <w:rsid w:val="00EB2499"/>
    <w:rsid w:val="00EB289C"/>
    <w:rsid w:val="00EB485E"/>
    <w:rsid w:val="00EB6D13"/>
    <w:rsid w:val="00EB7EF6"/>
    <w:rsid w:val="00EC0B51"/>
    <w:rsid w:val="00EC173C"/>
    <w:rsid w:val="00EC1ADD"/>
    <w:rsid w:val="00EC300C"/>
    <w:rsid w:val="00EC5419"/>
    <w:rsid w:val="00ED1018"/>
    <w:rsid w:val="00EE01F4"/>
    <w:rsid w:val="00EE2583"/>
    <w:rsid w:val="00EE4081"/>
    <w:rsid w:val="00EE45B7"/>
    <w:rsid w:val="00EE47CC"/>
    <w:rsid w:val="00EF429B"/>
    <w:rsid w:val="00EF4A3C"/>
    <w:rsid w:val="00EF5DBC"/>
    <w:rsid w:val="00EF664E"/>
    <w:rsid w:val="00EF71ED"/>
    <w:rsid w:val="00EF7880"/>
    <w:rsid w:val="00F00382"/>
    <w:rsid w:val="00F0231A"/>
    <w:rsid w:val="00F15398"/>
    <w:rsid w:val="00F2156B"/>
    <w:rsid w:val="00F22DE4"/>
    <w:rsid w:val="00F274B1"/>
    <w:rsid w:val="00F27C2C"/>
    <w:rsid w:val="00F31371"/>
    <w:rsid w:val="00F31957"/>
    <w:rsid w:val="00F340C0"/>
    <w:rsid w:val="00F3711D"/>
    <w:rsid w:val="00F3713B"/>
    <w:rsid w:val="00F378F0"/>
    <w:rsid w:val="00F41D0A"/>
    <w:rsid w:val="00F42258"/>
    <w:rsid w:val="00F438D2"/>
    <w:rsid w:val="00F44BD4"/>
    <w:rsid w:val="00F45336"/>
    <w:rsid w:val="00F456C8"/>
    <w:rsid w:val="00F46E5C"/>
    <w:rsid w:val="00F47746"/>
    <w:rsid w:val="00F527CE"/>
    <w:rsid w:val="00F54C61"/>
    <w:rsid w:val="00F552CB"/>
    <w:rsid w:val="00F57ACE"/>
    <w:rsid w:val="00F605CE"/>
    <w:rsid w:val="00F60F09"/>
    <w:rsid w:val="00F6169F"/>
    <w:rsid w:val="00F61FCF"/>
    <w:rsid w:val="00F71C5E"/>
    <w:rsid w:val="00F72AAB"/>
    <w:rsid w:val="00F75838"/>
    <w:rsid w:val="00F75CF2"/>
    <w:rsid w:val="00F76792"/>
    <w:rsid w:val="00F76CD0"/>
    <w:rsid w:val="00F76ECA"/>
    <w:rsid w:val="00F80A0C"/>
    <w:rsid w:val="00F81D24"/>
    <w:rsid w:val="00F82C06"/>
    <w:rsid w:val="00F83893"/>
    <w:rsid w:val="00F91099"/>
    <w:rsid w:val="00F91316"/>
    <w:rsid w:val="00F92BDB"/>
    <w:rsid w:val="00F9314B"/>
    <w:rsid w:val="00F956DD"/>
    <w:rsid w:val="00F97A91"/>
    <w:rsid w:val="00FA4675"/>
    <w:rsid w:val="00FA7380"/>
    <w:rsid w:val="00FB29B4"/>
    <w:rsid w:val="00FB3EE5"/>
    <w:rsid w:val="00FB6359"/>
    <w:rsid w:val="00FB6417"/>
    <w:rsid w:val="00FB6A32"/>
    <w:rsid w:val="00FC1761"/>
    <w:rsid w:val="00FC2C47"/>
    <w:rsid w:val="00FC4193"/>
    <w:rsid w:val="00FC41E9"/>
    <w:rsid w:val="00FC7D63"/>
    <w:rsid w:val="00FD244D"/>
    <w:rsid w:val="00FD4630"/>
    <w:rsid w:val="00FD5D21"/>
    <w:rsid w:val="00FD65E9"/>
    <w:rsid w:val="00FD79E4"/>
    <w:rsid w:val="00FD7FC7"/>
    <w:rsid w:val="00FE29C4"/>
    <w:rsid w:val="00FE5924"/>
    <w:rsid w:val="00FF1D25"/>
    <w:rsid w:val="00FF650A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A9148"/>
  <w15:chartTrackingRefBased/>
  <w15:docId w15:val="{37C618FA-3C52-584C-99E2-E698B33B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565BB"/>
    <w:pPr>
      <w:spacing w:before="120" w:after="120"/>
    </w:pPr>
    <w:rPr>
      <w:rFonts w:ascii="Overpass" w:eastAsiaTheme="minorEastAsia" w:hAnsi="Overpass"/>
      <w:sz w:val="22"/>
    </w:rPr>
  </w:style>
  <w:style w:type="paragraph" w:styleId="Titre1">
    <w:name w:val="heading 1"/>
    <w:basedOn w:val="Normal"/>
    <w:next w:val="Normal"/>
    <w:uiPriority w:val="9"/>
    <w:qFormat/>
    <w:rsid w:val="007E1FE9"/>
    <w:pPr>
      <w:keepNext/>
      <w:keepLines/>
      <w:pBdr>
        <w:bottom w:val="single" w:sz="4" w:space="3" w:color="E30513"/>
      </w:pBdr>
      <w:spacing w:before="360" w:after="240"/>
      <w:outlineLvl w:val="0"/>
    </w:pPr>
    <w:rPr>
      <w:rFonts w:eastAsiaTheme="majorEastAsia" w:cstheme="majorBidi"/>
      <w:b/>
      <w:color w:val="E30513"/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rsid w:val="00170445"/>
    <w:pPr>
      <w:keepNext/>
      <w:keepLines/>
      <w:spacing w:before="160" w:after="80"/>
      <w:outlineLvl w:val="1"/>
    </w:pPr>
    <w:rPr>
      <w:rFonts w:eastAsiaTheme="majorEastAsia" w:cstheme="majorBidi"/>
      <w:b/>
      <w:color w:val="E30513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00E4F7C"/>
    <w:pPr>
      <w:keepNext/>
      <w:keepLines/>
      <w:spacing w:before="160" w:after="80"/>
      <w:outlineLvl w:val="2"/>
    </w:pPr>
    <w:rPr>
      <w:rFonts w:eastAsiaTheme="majorEastAsia" w:cstheme="majorBidi"/>
      <w:b/>
      <w:color w:val="E30413" w:themeColor="text2"/>
      <w:sz w:val="24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404ACF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A37EB9"/>
    <w:pPr>
      <w:keepNext/>
      <w:keepLines/>
      <w:spacing w:before="80" w:after="40"/>
      <w:outlineLvl w:val="4"/>
    </w:pPr>
    <w:rPr>
      <w:rFonts w:eastAsiaTheme="majorEastAsia" w:cstheme="majorBidi"/>
      <w:color w:val="0076A9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A37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A37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A37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A37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759DC"/>
    <w:rPr>
      <w:rFonts w:cs="Times New Roman (Corps CS)"/>
    </w:rPr>
  </w:style>
  <w:style w:type="character" w:styleId="Accentuationintense">
    <w:name w:val="Intense Emphasis"/>
    <w:basedOn w:val="Policepardfaut"/>
    <w:uiPriority w:val="21"/>
    <w:rsid w:val="00A37EB9"/>
    <w:rPr>
      <w:i/>
      <w:iCs/>
      <w:color w:val="0076A9" w:themeColor="accent1" w:themeShade="BF"/>
    </w:rPr>
  </w:style>
  <w:style w:type="character" w:styleId="Rfrenceintense">
    <w:name w:val="Intense Reference"/>
    <w:basedOn w:val="Policepardfaut"/>
    <w:uiPriority w:val="32"/>
    <w:rsid w:val="00A37EB9"/>
    <w:rPr>
      <w:b/>
      <w:bCs/>
      <w:smallCaps/>
      <w:color w:val="0076A9" w:themeColor="accent1" w:themeShade="BF"/>
      <w:spacing w:val="5"/>
    </w:rPr>
  </w:style>
  <w:style w:type="character" w:styleId="Accentuation">
    <w:name w:val="Emphasis"/>
    <w:basedOn w:val="Policepardfaut"/>
    <w:uiPriority w:val="20"/>
    <w:rsid w:val="00FA4675"/>
    <w:rPr>
      <w:i/>
      <w:iCs/>
    </w:rPr>
  </w:style>
  <w:style w:type="character" w:styleId="Accentuationlgre">
    <w:name w:val="Subtle Emphasis"/>
    <w:basedOn w:val="Policepardfaut"/>
    <w:uiPriority w:val="19"/>
    <w:qFormat/>
    <w:rsid w:val="00FA4675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196638"/>
    <w:rPr>
      <w:rFonts w:ascii="Overpass Light" w:hAnsi="Overpass Light"/>
      <w:b w:val="0"/>
      <w:i w:val="0"/>
      <w:caps w:val="0"/>
      <w:smallCaps w:val="0"/>
      <w:color w:val="595959" w:themeColor="text1" w:themeTint="A6"/>
      <w:sz w:val="13"/>
    </w:rPr>
  </w:style>
  <w:style w:type="table" w:styleId="Grilledutableau">
    <w:name w:val="Table Grid"/>
    <w:basedOn w:val="TableNormal10"/>
    <w:uiPriority w:val="39"/>
    <w:rsid w:val="00350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Normal10"/>
    <w:uiPriority w:val="42"/>
    <w:rsid w:val="00350C6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1Light-Accent21">
    <w:name w:val="Grid Table 1 Light - Accent 21"/>
    <w:basedOn w:val="TableNormal10"/>
    <w:uiPriority w:val="46"/>
    <w:rsid w:val="00350C6D"/>
    <w:tblPr>
      <w:tblStyleRowBandSize w:val="1"/>
      <w:tblStyleColBandSize w:val="1"/>
      <w:tblBorders>
        <w:top w:val="single" w:sz="4" w:space="0" w:color="B9B9B9" w:themeColor="accent2" w:themeTint="66"/>
        <w:left w:val="single" w:sz="4" w:space="0" w:color="B9B9B9" w:themeColor="accent2" w:themeTint="66"/>
        <w:bottom w:val="single" w:sz="4" w:space="0" w:color="B9B9B9" w:themeColor="accent2" w:themeTint="66"/>
        <w:right w:val="single" w:sz="4" w:space="0" w:color="B9B9B9" w:themeColor="accent2" w:themeTint="66"/>
        <w:insideH w:val="single" w:sz="4" w:space="0" w:color="B9B9B9" w:themeColor="accent2" w:themeTint="66"/>
        <w:insideV w:val="single" w:sz="4" w:space="0" w:color="B9B9B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6969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6969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10"/>
    <w:uiPriority w:val="46"/>
    <w:rsid w:val="00350C6D"/>
    <w:rPr>
      <w:rFonts w:ascii="Overpass" w:hAnsi="Overpass"/>
    </w:rPr>
    <w:tblPr>
      <w:tblStyleRowBandSize w:val="1"/>
      <w:tblStyleColBandSize w:val="1"/>
      <w:tblBorders>
        <w:top w:val="single" w:sz="4" w:space="0" w:color="E30513"/>
        <w:left w:val="single" w:sz="4" w:space="0" w:color="E30513"/>
        <w:bottom w:val="single" w:sz="4" w:space="0" w:color="E30513"/>
        <w:right w:val="single" w:sz="4" w:space="0" w:color="E30513"/>
        <w:insideH w:val="single" w:sz="4" w:space="0" w:color="E30513"/>
        <w:insideV w:val="single" w:sz="4" w:space="0" w:color="E30513"/>
      </w:tblBorders>
    </w:tblPr>
    <w:tblStylePr w:type="firstRow">
      <w:rPr>
        <w:b/>
        <w:bCs/>
      </w:rPr>
      <w:tblPr/>
      <w:tcPr>
        <w:tcBorders>
          <w:bottom w:val="single" w:sz="12" w:space="0" w:color="E30513"/>
        </w:tcBorders>
      </w:tcPr>
    </w:tblStylePr>
    <w:tblStylePr w:type="lastRow">
      <w:rPr>
        <w:b/>
        <w:bCs/>
      </w:rPr>
      <w:tblPr/>
      <w:tcPr>
        <w:tcBorders>
          <w:top w:val="double" w:sz="2" w:space="0" w:color="E3051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11">
    <w:name w:val="Grid Table 2 - Accent 11"/>
    <w:basedOn w:val="TableNormal10"/>
    <w:uiPriority w:val="47"/>
    <w:rsid w:val="007419B5"/>
    <w:tblPr>
      <w:tblStyleRowBandSize w:val="1"/>
      <w:tblStyleColBandSize w:val="1"/>
      <w:tblBorders>
        <w:top w:val="single" w:sz="2" w:space="0" w:color="54CCFF" w:themeColor="accent1" w:themeTint="99"/>
        <w:bottom w:val="single" w:sz="2" w:space="0" w:color="54CCFF" w:themeColor="accent1" w:themeTint="99"/>
        <w:insideH w:val="single" w:sz="2" w:space="0" w:color="54CCFF" w:themeColor="accent1" w:themeTint="99"/>
        <w:insideV w:val="single" w:sz="2" w:space="0" w:color="54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4CC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4CC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EFF" w:themeFill="accent1" w:themeFillTint="33"/>
      </w:tcPr>
    </w:tblStylePr>
    <w:tblStylePr w:type="band1Horz">
      <w:tblPr/>
      <w:tcPr>
        <w:shd w:val="clear" w:color="auto" w:fill="C6EEFF" w:themeFill="accent1" w:themeFillTint="33"/>
      </w:tcPr>
    </w:tblStylePr>
  </w:style>
  <w:style w:type="table" w:customStyle="1" w:styleId="GridTable5Dark-Accent11">
    <w:name w:val="Grid Table 5 Dark - Accent 11"/>
    <w:basedOn w:val="TableNormal10"/>
    <w:uiPriority w:val="50"/>
    <w:rsid w:val="007419B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FE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FE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FE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FE2" w:themeFill="accent1"/>
      </w:tcPr>
    </w:tblStylePr>
    <w:tblStylePr w:type="band1Vert">
      <w:tblPr/>
      <w:tcPr>
        <w:shd w:val="clear" w:color="auto" w:fill="8DDDFF" w:themeFill="accent1" w:themeFillTint="66"/>
      </w:tcPr>
    </w:tblStylePr>
    <w:tblStylePr w:type="band1Horz">
      <w:tblPr/>
      <w:tcPr>
        <w:shd w:val="clear" w:color="auto" w:fill="8DDDFF" w:themeFill="accent1" w:themeFillTint="66"/>
      </w:tcPr>
    </w:tblStylePr>
  </w:style>
  <w:style w:type="table" w:customStyle="1" w:styleId="GridTable4-Accent11">
    <w:name w:val="Grid Table 4 - Accent 11"/>
    <w:basedOn w:val="TableNormal10"/>
    <w:uiPriority w:val="49"/>
    <w:rsid w:val="007419B5"/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6F251D"/>
    <w:pPr>
      <w:spacing w:after="200"/>
    </w:pPr>
    <w:rPr>
      <w:i/>
      <w:iCs/>
      <w:color w:val="E30413" w:themeColor="text2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C80E85"/>
    <w:rPr>
      <w:color w:val="0076A9" w:themeColor="accent1" w:themeShade="B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D17D2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uiPriority w:val="9"/>
    <w:rsid w:val="00D8310E"/>
    <w:rPr>
      <w:rFonts w:ascii="Overpass" w:eastAsiaTheme="majorEastAsia" w:hAnsi="Overpass" w:cstheme="majorBidi"/>
      <w:color w:val="E30513"/>
      <w:sz w:val="52"/>
      <w:szCs w:val="40"/>
    </w:rPr>
  </w:style>
  <w:style w:type="character" w:customStyle="1" w:styleId="Titre2Car">
    <w:name w:val="Titre 2 Car"/>
    <w:basedOn w:val="Policepardfaut"/>
    <w:uiPriority w:val="9"/>
    <w:rsid w:val="00D8310E"/>
    <w:rPr>
      <w:rFonts w:ascii="Overpass" w:eastAsiaTheme="majorEastAsia" w:hAnsi="Overpass" w:cstheme="majorBidi"/>
      <w:b/>
      <w:color w:val="E30513"/>
      <w:sz w:val="32"/>
      <w:szCs w:val="32"/>
    </w:rPr>
  </w:style>
  <w:style w:type="character" w:customStyle="1" w:styleId="Titre3Car">
    <w:name w:val="Titre 3 Car"/>
    <w:basedOn w:val="Policepardfaut"/>
    <w:uiPriority w:val="9"/>
    <w:rsid w:val="00D8310E"/>
    <w:rPr>
      <w:rFonts w:ascii="Overpass" w:eastAsiaTheme="majorEastAsia" w:hAnsi="Overpass" w:cstheme="majorBidi"/>
      <w:b/>
      <w:color w:val="E30413" w:themeColor="text2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D8310E"/>
    <w:rPr>
      <w:rFonts w:ascii="Overpass" w:eastAsiaTheme="majorEastAsia" w:hAnsi="Overpass" w:cstheme="majorBidi"/>
      <w:b/>
      <w:iCs/>
      <w:color w:val="000000" w:themeColor="text1"/>
    </w:rPr>
  </w:style>
  <w:style w:type="character" w:customStyle="1" w:styleId="Titre5Car">
    <w:name w:val="Titre 5 Car"/>
    <w:basedOn w:val="Policepardfaut"/>
    <w:uiPriority w:val="9"/>
    <w:semiHidden/>
    <w:rsid w:val="00D8310E"/>
    <w:rPr>
      <w:rFonts w:eastAsiaTheme="majorEastAsia" w:cstheme="majorBidi"/>
      <w:color w:val="0076A9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D831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D831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D831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D8310E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D83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D83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D8310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D8310E"/>
    <w:rPr>
      <w:rFonts w:ascii="Overpass" w:hAnsi="Overpass"/>
      <w:i/>
      <w:iCs/>
      <w:color w:val="E30513"/>
    </w:rPr>
  </w:style>
  <w:style w:type="character" w:customStyle="1" w:styleId="En-tteCar">
    <w:name w:val="En-tête Car"/>
    <w:basedOn w:val="Policepardfaut"/>
    <w:uiPriority w:val="99"/>
    <w:rsid w:val="00D8310E"/>
  </w:style>
  <w:style w:type="character" w:customStyle="1" w:styleId="PieddepageCar">
    <w:name w:val="Pied de page Car"/>
    <w:basedOn w:val="Policepardfaut"/>
    <w:uiPriority w:val="99"/>
    <w:rsid w:val="00D8310E"/>
  </w:style>
  <w:style w:type="paragraph" w:styleId="Rvision">
    <w:name w:val="Revision"/>
    <w:hidden/>
    <w:uiPriority w:val="99"/>
    <w:semiHidden/>
    <w:rsid w:val="000B6BCE"/>
    <w:rPr>
      <w:rFonts w:ascii="Overpass" w:hAnsi="Overpass"/>
      <w:sz w:val="22"/>
    </w:rPr>
  </w:style>
  <w:style w:type="character" w:customStyle="1" w:styleId="En-tteCar1">
    <w:name w:val="En-tête Car1"/>
    <w:basedOn w:val="Policepardfaut"/>
    <w:uiPriority w:val="99"/>
    <w:semiHidden/>
    <w:rsid w:val="000B6BCE"/>
    <w:rPr>
      <w:rFonts w:ascii="Overpass" w:hAnsi="Overpass"/>
      <w:sz w:val="22"/>
    </w:rPr>
  </w:style>
  <w:style w:type="character" w:customStyle="1" w:styleId="PieddepageCar1">
    <w:name w:val="Pied de page Car1"/>
    <w:basedOn w:val="Policepardfaut"/>
    <w:uiPriority w:val="99"/>
    <w:semiHidden/>
    <w:rsid w:val="000B6BCE"/>
    <w:rPr>
      <w:rFonts w:ascii="Overpass" w:hAnsi="Overpass"/>
      <w:sz w:val="22"/>
    </w:rPr>
  </w:style>
  <w:style w:type="character" w:customStyle="1" w:styleId="CommentReference1">
    <w:name w:val="Comment Reference1"/>
    <w:basedOn w:val="Policepardfaut"/>
    <w:uiPriority w:val="99"/>
    <w:semiHidden/>
    <w:unhideWhenUsed/>
    <w:rsid w:val="00CA2FB8"/>
    <w:rPr>
      <w:sz w:val="16"/>
      <w:szCs w:val="16"/>
    </w:rPr>
  </w:style>
  <w:style w:type="character" w:customStyle="1" w:styleId="CommentaireCar1">
    <w:name w:val="Commentaire Car1"/>
    <w:basedOn w:val="Policepardfaut"/>
    <w:uiPriority w:val="99"/>
    <w:semiHidden/>
    <w:rsid w:val="000B3F1D"/>
    <w:rPr>
      <w:rFonts w:ascii="Overpass" w:hAnsi="Overpass"/>
      <w:sz w:val="20"/>
      <w:szCs w:val="20"/>
    </w:rPr>
  </w:style>
  <w:style w:type="character" w:customStyle="1" w:styleId="ObjetducommentaireCar1">
    <w:name w:val="Objet du commentaire Car1"/>
    <w:basedOn w:val="CommentaireCar1"/>
    <w:uiPriority w:val="99"/>
    <w:semiHidden/>
    <w:rsid w:val="000B3F1D"/>
    <w:rPr>
      <w:rFonts w:ascii="Overpass" w:hAnsi="Overpass"/>
      <w:b/>
      <w:bCs/>
      <w:sz w:val="20"/>
      <w:szCs w:val="20"/>
    </w:rPr>
  </w:style>
  <w:style w:type="character" w:customStyle="1" w:styleId="En-tteCar2">
    <w:name w:val="En-tête Car2"/>
    <w:basedOn w:val="Policepardfaut"/>
    <w:uiPriority w:val="99"/>
    <w:semiHidden/>
    <w:rsid w:val="008504AE"/>
    <w:rPr>
      <w:rFonts w:ascii="Overpass" w:hAnsi="Overpass"/>
      <w:sz w:val="22"/>
    </w:rPr>
  </w:style>
  <w:style w:type="character" w:customStyle="1" w:styleId="PieddepageCar2">
    <w:name w:val="Pied de page Car2"/>
    <w:basedOn w:val="Policepardfaut"/>
    <w:uiPriority w:val="99"/>
    <w:semiHidden/>
    <w:rsid w:val="008504AE"/>
    <w:rPr>
      <w:rFonts w:ascii="Overpass" w:hAnsi="Overpass"/>
      <w:sz w:val="22"/>
    </w:rPr>
  </w:style>
  <w:style w:type="character" w:styleId="Mention">
    <w:name w:val="Mention"/>
    <w:basedOn w:val="Policepardfaut"/>
    <w:uiPriority w:val="99"/>
    <w:unhideWhenUsed/>
    <w:rsid w:val="001965B0"/>
    <w:rPr>
      <w:color w:val="2B579A"/>
      <w:shd w:val="clear" w:color="auto" w:fill="E1DFDD"/>
    </w:rPr>
  </w:style>
  <w:style w:type="character" w:customStyle="1" w:styleId="CommentaireCar">
    <w:name w:val="Commentaire Car"/>
    <w:basedOn w:val="Policepardfaut"/>
    <w:uiPriority w:val="99"/>
    <w:rsid w:val="00F27C2C"/>
    <w:rPr>
      <w:rFonts w:ascii="Overpass" w:hAnsi="Overpass"/>
      <w:sz w:val="20"/>
      <w:szCs w:val="20"/>
    </w:rPr>
  </w:style>
  <w:style w:type="character" w:customStyle="1" w:styleId="En-tteCar3">
    <w:name w:val="En-tête Car3"/>
    <w:basedOn w:val="Policepardfaut"/>
    <w:uiPriority w:val="99"/>
    <w:rsid w:val="00F27C2C"/>
    <w:rPr>
      <w:rFonts w:ascii="Overpass" w:hAnsi="Overpass"/>
      <w:sz w:val="22"/>
    </w:rPr>
  </w:style>
  <w:style w:type="character" w:customStyle="1" w:styleId="PieddepageCar3">
    <w:name w:val="Pied de page Car3"/>
    <w:basedOn w:val="Policepardfaut"/>
    <w:uiPriority w:val="99"/>
    <w:rsid w:val="00F27C2C"/>
    <w:rPr>
      <w:rFonts w:ascii="Overpass" w:hAnsi="Overpass"/>
      <w:sz w:val="22"/>
    </w:rPr>
  </w:style>
  <w:style w:type="character" w:customStyle="1" w:styleId="ObjetducommentaireCar">
    <w:name w:val="Objet du commentaire Car"/>
    <w:basedOn w:val="CommentaireCar"/>
    <w:uiPriority w:val="99"/>
    <w:semiHidden/>
    <w:rsid w:val="00F27C2C"/>
    <w:rPr>
      <w:rFonts w:ascii="Overpass" w:hAnsi="Overpass"/>
      <w:b/>
      <w:bCs/>
      <w:sz w:val="20"/>
      <w:szCs w:val="20"/>
    </w:rPr>
  </w:style>
  <w:style w:type="paragraph" w:styleId="Commentaire">
    <w:name w:val="annotation text"/>
    <w:basedOn w:val="Normal"/>
    <w:link w:val="CommentaireCar2"/>
    <w:uiPriority w:val="99"/>
    <w:semiHidden/>
    <w:unhideWhenUsed/>
    <w:rPr>
      <w:sz w:val="20"/>
      <w:szCs w:val="20"/>
    </w:rPr>
  </w:style>
  <w:style w:type="character" w:customStyle="1" w:styleId="CommentaireCar2">
    <w:name w:val="Commentaire Car2"/>
    <w:basedOn w:val="Policepardfaut"/>
    <w:link w:val="Commentaire"/>
    <w:uiPriority w:val="99"/>
    <w:semiHidden/>
    <w:rPr>
      <w:rFonts w:ascii="Overpass" w:eastAsiaTheme="minorEastAsia" w:hAnsi="Overpass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En-tte">
    <w:name w:val="header"/>
    <w:basedOn w:val="Normal"/>
    <w:link w:val="En-tteCar4"/>
    <w:uiPriority w:val="99"/>
    <w:unhideWhenUsed/>
    <w:rsid w:val="00FD4630"/>
    <w:pPr>
      <w:tabs>
        <w:tab w:val="center" w:pos="4320"/>
        <w:tab w:val="right" w:pos="8640"/>
      </w:tabs>
      <w:spacing w:before="0" w:after="0"/>
    </w:pPr>
  </w:style>
  <w:style w:type="character" w:customStyle="1" w:styleId="En-tteCar4">
    <w:name w:val="En-tête Car4"/>
    <w:basedOn w:val="Policepardfaut"/>
    <w:link w:val="En-tte"/>
    <w:uiPriority w:val="99"/>
    <w:rsid w:val="00FD4630"/>
    <w:rPr>
      <w:rFonts w:ascii="Overpass" w:eastAsiaTheme="minorEastAsia" w:hAnsi="Overpass"/>
      <w:sz w:val="22"/>
    </w:rPr>
  </w:style>
  <w:style w:type="paragraph" w:styleId="Pieddepage">
    <w:name w:val="footer"/>
    <w:basedOn w:val="Normal"/>
    <w:link w:val="PieddepageCar4"/>
    <w:uiPriority w:val="99"/>
    <w:unhideWhenUsed/>
    <w:rsid w:val="00FD4630"/>
    <w:pPr>
      <w:tabs>
        <w:tab w:val="center" w:pos="4320"/>
        <w:tab w:val="right" w:pos="8640"/>
      </w:tabs>
      <w:spacing w:before="0" w:after="0"/>
    </w:pPr>
  </w:style>
  <w:style w:type="character" w:customStyle="1" w:styleId="PieddepageCar4">
    <w:name w:val="Pied de page Car4"/>
    <w:basedOn w:val="Policepardfaut"/>
    <w:link w:val="Pieddepage"/>
    <w:uiPriority w:val="99"/>
    <w:rsid w:val="00FD4630"/>
    <w:rPr>
      <w:rFonts w:ascii="Overpass" w:eastAsiaTheme="minorEastAsia" w:hAnsi="Overpass"/>
      <w:sz w:val="22"/>
    </w:rPr>
  </w:style>
  <w:style w:type="table" w:customStyle="1" w:styleId="TableNormal">
    <w:name w:val="Table Normal"/>
    <w:uiPriority w:val="99"/>
    <w:semiHidden/>
    <w:unhideWhenUsed/>
    <w:rsid w:val="001551D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Policepardfaut"/>
    <w:uiPriority w:val="99"/>
    <w:semiHidden/>
    <w:unhideWhenUsed/>
    <w:rsid w:val="001551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enseigner.ulaval.ca/pedagogie/competences-generales-premier-cycl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uverture">
  <a:themeElements>
    <a:clrScheme name="Ulaval">
      <a:dk1>
        <a:srgbClr val="000000"/>
      </a:dk1>
      <a:lt1>
        <a:srgbClr val="FFFFFF"/>
      </a:lt1>
      <a:dk2>
        <a:srgbClr val="E30413"/>
      </a:dk2>
      <a:lt2>
        <a:srgbClr val="FFC003"/>
      </a:lt2>
      <a:accent1>
        <a:srgbClr val="009FE2"/>
      </a:accent1>
      <a:accent2>
        <a:srgbClr val="515151"/>
      </a:accent2>
      <a:accent3>
        <a:srgbClr val="F7A85F"/>
      </a:accent3>
      <a:accent4>
        <a:srgbClr val="50A27E"/>
      </a:accent4>
      <a:accent5>
        <a:srgbClr val="702C77"/>
      </a:accent5>
      <a:accent6>
        <a:srgbClr val="7B003D"/>
      </a:accent6>
      <a:hlink>
        <a:srgbClr val="83D0F4"/>
      </a:hlink>
      <a:folHlink>
        <a:srgbClr val="AE8EB8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7f406-9a77-4a73-9373-ce38f92490d9" xsi:nil="true"/>
    <lcf76f155ced4ddcb4097134ff3c332f xmlns="8e1003f5-21b0-497c-9354-28c4beb679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635819FFEE1547A112982F690E4A49" ma:contentTypeVersion="12" ma:contentTypeDescription="Crée un document." ma:contentTypeScope="" ma:versionID="e10925b60d73ff21a55ef9246ac692be">
  <xsd:schema xmlns:xsd="http://www.w3.org/2001/XMLSchema" xmlns:xs="http://www.w3.org/2001/XMLSchema" xmlns:p="http://schemas.microsoft.com/office/2006/metadata/properties" xmlns:ns2="8e1003f5-21b0-497c-9354-28c4beb6794f" xmlns:ns3="03b7f406-9a77-4a73-9373-ce38f92490d9" targetNamespace="http://schemas.microsoft.com/office/2006/metadata/properties" ma:root="true" ma:fieldsID="706b323cd6ee2fda1dc52320f515b950" ns2:_="" ns3:_="">
    <xsd:import namespace="8e1003f5-21b0-497c-9354-28c4beb6794f"/>
    <xsd:import namespace="03b7f406-9a77-4a73-9373-ce38f9249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003f5-21b0-497c-9354-28c4beb67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9eaa8290-3616-4126-84aa-16f277ca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f406-9a77-4a73-9373-ce38f92490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c082c1d-c1c2-4de2-aa24-925e14776547}" ma:internalName="TaxCatchAll" ma:showField="CatchAllData" ma:web="03b7f406-9a77-4a73-9373-ce38f92490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87094E-3628-43B8-8062-EBAA0F66B50F}">
  <ds:schemaRefs>
    <ds:schemaRef ds:uri="http://schemas.microsoft.com/office/2006/metadata/properties"/>
    <ds:schemaRef ds:uri="http://schemas.microsoft.com/office/infopath/2007/PartnerControls"/>
    <ds:schemaRef ds:uri="03b7f406-9a77-4a73-9373-ce38f92490d9"/>
    <ds:schemaRef ds:uri="8e1003f5-21b0-497c-9354-28c4beb6794f"/>
  </ds:schemaRefs>
</ds:datastoreItem>
</file>

<file path=customXml/itemProps2.xml><?xml version="1.0" encoding="utf-8"?>
<ds:datastoreItem xmlns:ds="http://schemas.openxmlformats.org/officeDocument/2006/customXml" ds:itemID="{ED758B9C-4605-4C7E-A195-C56E19A15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432FCF-E8DA-46F9-92FB-EF686B575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003f5-21b0-497c-9354-28c4beb6794f"/>
    <ds:schemaRef ds:uri="03b7f406-9a77-4a73-9373-ce38f9249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632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Morissette</dc:creator>
  <cp:keywords/>
  <dc:description/>
  <cp:lastModifiedBy>Éric Chamberland</cp:lastModifiedBy>
  <cp:revision>16</cp:revision>
  <dcterms:created xsi:type="dcterms:W3CDTF">2026-09-23T01:48:00Z</dcterms:created>
  <dcterms:modified xsi:type="dcterms:W3CDTF">2026-09-25T19:23:00Z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0x01010089635819FFEE1547A112982F690E4A49</vt:lpwstr>
  </property>
  <property fmtid="{D5CDD505-2E9C-101B-9397-08002B2CF9AE}" pid="3" name="MediaServiceImageTags">
    <vt:lpwstr/>
  </property>
</Properties>
</file>